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5EF78" w14:textId="77777777" w:rsidR="00367151" w:rsidRDefault="00D81B38" w:rsidP="00CA3F5A">
      <w:pPr>
        <w:ind w:right="140"/>
        <w:jc w:val="right"/>
      </w:pPr>
      <w:r>
        <w:t>Проект</w:t>
      </w:r>
    </w:p>
    <w:p w14:paraId="3100AF7B" w14:textId="77777777" w:rsidR="006776DE" w:rsidRPr="00BC14B7" w:rsidRDefault="006776DE" w:rsidP="00CA3F5A">
      <w:pPr>
        <w:jc w:val="center"/>
        <w:rPr>
          <w:sz w:val="28"/>
          <w:szCs w:val="28"/>
        </w:rPr>
      </w:pPr>
      <w:r w:rsidRPr="00BC14B7">
        <w:rPr>
          <w:sz w:val="28"/>
          <w:szCs w:val="28"/>
        </w:rPr>
        <w:t>ПОСТАНОВЛЕНИЕ</w:t>
      </w:r>
    </w:p>
    <w:p w14:paraId="0258C6D9" w14:textId="1F2B48E8" w:rsidR="006776DE" w:rsidRPr="00BC14B7" w:rsidRDefault="006776DE" w:rsidP="00CA3F5A">
      <w:pPr>
        <w:jc w:val="center"/>
        <w:rPr>
          <w:sz w:val="28"/>
          <w:szCs w:val="28"/>
        </w:rPr>
      </w:pPr>
      <w:r w:rsidRPr="00BC14B7">
        <w:rPr>
          <w:sz w:val="28"/>
          <w:szCs w:val="28"/>
        </w:rPr>
        <w:t>администрации Новоселицкого муниципального</w:t>
      </w:r>
      <w:r w:rsidR="00267060">
        <w:rPr>
          <w:sz w:val="28"/>
          <w:szCs w:val="28"/>
        </w:rPr>
        <w:t xml:space="preserve"> округа</w:t>
      </w:r>
    </w:p>
    <w:p w14:paraId="22D1190C" w14:textId="77777777" w:rsidR="006776DE" w:rsidRPr="00BC14B7" w:rsidRDefault="006776DE" w:rsidP="00CA3F5A">
      <w:pPr>
        <w:jc w:val="center"/>
        <w:rPr>
          <w:sz w:val="28"/>
          <w:szCs w:val="28"/>
        </w:rPr>
      </w:pPr>
      <w:r w:rsidRPr="00BC14B7">
        <w:rPr>
          <w:sz w:val="28"/>
          <w:szCs w:val="28"/>
        </w:rPr>
        <w:t>Ставропольского края</w:t>
      </w:r>
    </w:p>
    <w:p w14:paraId="4ABAAD44" w14:textId="77777777" w:rsidR="00DA6B2F" w:rsidRDefault="006776DE" w:rsidP="00CA3F5A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с. Новоселицкое</w:t>
      </w:r>
      <w:r>
        <w:rPr>
          <w:sz w:val="28"/>
        </w:rPr>
        <w:t xml:space="preserve">                                              </w:t>
      </w:r>
    </w:p>
    <w:p w14:paraId="7695D441" w14:textId="72037080" w:rsidR="00EE06D2" w:rsidRDefault="00EA32DE" w:rsidP="00CA3F5A">
      <w:pPr>
        <w:rPr>
          <w:sz w:val="28"/>
        </w:rPr>
      </w:pPr>
      <w:r>
        <w:rPr>
          <w:sz w:val="28"/>
        </w:rPr>
        <w:t>февраля</w:t>
      </w:r>
      <w:r w:rsidR="007C6940">
        <w:rPr>
          <w:sz w:val="28"/>
        </w:rPr>
        <w:t xml:space="preserve"> </w:t>
      </w:r>
      <w:r w:rsidR="006574CA">
        <w:rPr>
          <w:sz w:val="28"/>
        </w:rPr>
        <w:t>20</w:t>
      </w:r>
      <w:r w:rsidR="00267060">
        <w:rPr>
          <w:sz w:val="28"/>
        </w:rPr>
        <w:t>21</w:t>
      </w:r>
      <w:r w:rsidR="00EE06D2">
        <w:rPr>
          <w:sz w:val="28"/>
        </w:rPr>
        <w:t xml:space="preserve"> г</w:t>
      </w:r>
      <w:r w:rsidR="006D6974">
        <w:rPr>
          <w:sz w:val="28"/>
        </w:rPr>
        <w:t>.</w:t>
      </w:r>
      <w:r w:rsidR="00EE06D2">
        <w:rPr>
          <w:sz w:val="28"/>
        </w:rPr>
        <w:t xml:space="preserve">                                               </w:t>
      </w:r>
      <w:r w:rsidR="00B92E12">
        <w:rPr>
          <w:sz w:val="28"/>
        </w:rPr>
        <w:t xml:space="preserve">                                  </w:t>
      </w:r>
      <w:r w:rsidR="00927162">
        <w:rPr>
          <w:sz w:val="28"/>
        </w:rPr>
        <w:t xml:space="preserve">         </w:t>
      </w:r>
      <w:r w:rsidR="006776DE">
        <w:rPr>
          <w:sz w:val="28"/>
        </w:rPr>
        <w:t xml:space="preserve">    </w:t>
      </w:r>
      <w:r w:rsidR="00927162">
        <w:rPr>
          <w:sz w:val="28"/>
        </w:rPr>
        <w:t xml:space="preserve">  </w:t>
      </w:r>
      <w:r w:rsidR="00EE06D2">
        <w:rPr>
          <w:sz w:val="28"/>
        </w:rPr>
        <w:t>№</w:t>
      </w:r>
    </w:p>
    <w:p w14:paraId="6CFCB78C" w14:textId="77777777" w:rsidR="00EE06D2" w:rsidRDefault="00EE06D2" w:rsidP="00CA3F5A">
      <w:pPr>
        <w:jc w:val="both"/>
        <w:rPr>
          <w:sz w:val="18"/>
        </w:rPr>
      </w:pPr>
    </w:p>
    <w:p w14:paraId="361A7277" w14:textId="77777777" w:rsidR="00966862" w:rsidRDefault="00966862" w:rsidP="00CA3F5A">
      <w:pPr>
        <w:spacing w:line="240" w:lineRule="exact"/>
        <w:jc w:val="both"/>
        <w:rPr>
          <w:sz w:val="28"/>
        </w:rPr>
      </w:pPr>
    </w:p>
    <w:p w14:paraId="76F3C420" w14:textId="77777777" w:rsidR="004A6FF5" w:rsidRPr="004A6FF5" w:rsidRDefault="004A6FF5" w:rsidP="004A6FF5">
      <w:pPr>
        <w:spacing w:line="240" w:lineRule="exact"/>
        <w:jc w:val="both"/>
        <w:rPr>
          <w:sz w:val="28"/>
        </w:rPr>
      </w:pPr>
      <w:r w:rsidRPr="004A6FF5">
        <w:rPr>
          <w:sz w:val="28"/>
        </w:rPr>
        <w:t xml:space="preserve">Об утверждении </w:t>
      </w:r>
      <w:proofErr w:type="gramStart"/>
      <w:r w:rsidRPr="004A6FF5">
        <w:rPr>
          <w:sz w:val="28"/>
        </w:rPr>
        <w:t>муниципального</w:t>
      </w:r>
      <w:proofErr w:type="gramEnd"/>
      <w:r w:rsidRPr="004A6FF5">
        <w:rPr>
          <w:sz w:val="28"/>
        </w:rPr>
        <w:t xml:space="preserve"> </w:t>
      </w:r>
    </w:p>
    <w:p w14:paraId="00B8066D" w14:textId="77777777" w:rsidR="004A6FF5" w:rsidRPr="004A6FF5" w:rsidRDefault="004A6FF5" w:rsidP="004A6FF5">
      <w:pPr>
        <w:spacing w:line="240" w:lineRule="exact"/>
        <w:jc w:val="both"/>
        <w:rPr>
          <w:sz w:val="28"/>
        </w:rPr>
      </w:pPr>
      <w:r w:rsidRPr="004A6FF5">
        <w:rPr>
          <w:sz w:val="28"/>
        </w:rPr>
        <w:t>межведомственного плана</w:t>
      </w:r>
    </w:p>
    <w:p w14:paraId="1284148F" w14:textId="6F83FF44" w:rsidR="002E338F" w:rsidRDefault="0071177C" w:rsidP="004A6FF5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>по профилактике</w:t>
      </w:r>
      <w:r w:rsidR="004A6FF5" w:rsidRPr="004A6FF5">
        <w:rPr>
          <w:sz w:val="28"/>
        </w:rPr>
        <w:t xml:space="preserve"> социального сиротства</w:t>
      </w:r>
    </w:p>
    <w:p w14:paraId="70156A11" w14:textId="77777777" w:rsidR="00690C15" w:rsidRDefault="00690C15" w:rsidP="00CA3F5A">
      <w:pPr>
        <w:spacing w:line="240" w:lineRule="exact"/>
        <w:jc w:val="both"/>
        <w:rPr>
          <w:sz w:val="28"/>
          <w:szCs w:val="28"/>
        </w:rPr>
      </w:pPr>
    </w:p>
    <w:p w14:paraId="37DA236A" w14:textId="02163E44" w:rsidR="004A6FF5" w:rsidRDefault="00057E53" w:rsidP="00CA3F5A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4A6FF5" w:rsidRPr="004A6FF5">
        <w:rPr>
          <w:sz w:val="28"/>
        </w:rPr>
        <w:t>Во</w:t>
      </w:r>
      <w:proofErr w:type="gramEnd"/>
      <w:r w:rsidR="004A6FF5" w:rsidRPr="004A6FF5">
        <w:rPr>
          <w:sz w:val="28"/>
        </w:rPr>
        <w:t xml:space="preserve"> исполнении поручения Правительства Российской Федерации от 15 марта 2021 года № ТГ-П45-3091 о выполнении подпункта «в» пункта 2 п</w:t>
      </w:r>
      <w:r w:rsidR="004A6FF5" w:rsidRPr="004A6FF5">
        <w:rPr>
          <w:sz w:val="28"/>
        </w:rPr>
        <w:t>е</w:t>
      </w:r>
      <w:r w:rsidR="004A6FF5" w:rsidRPr="004A6FF5">
        <w:rPr>
          <w:sz w:val="28"/>
        </w:rPr>
        <w:t>речня поручений Президента Российской Федерации от 05 марта 2021 года № Пр-355 по итогам заседания Совета при Президенте Российской Федер</w:t>
      </w:r>
      <w:r w:rsidR="004A6FF5" w:rsidRPr="004A6FF5">
        <w:rPr>
          <w:sz w:val="28"/>
        </w:rPr>
        <w:t>а</w:t>
      </w:r>
      <w:r w:rsidR="004A6FF5" w:rsidRPr="004A6FF5">
        <w:rPr>
          <w:sz w:val="28"/>
        </w:rPr>
        <w:t xml:space="preserve">ции по реализации государственной политики в сфере защиты семьи и детей, состоявшегося 30 ноября 2020 года, в соответствии с пунктом 5 раздела II Плана мероприятий по профилактике социального сиротства на 2022-2025 годы, администрация </w:t>
      </w:r>
      <w:r w:rsidR="0071177C">
        <w:rPr>
          <w:sz w:val="28"/>
        </w:rPr>
        <w:t>Новоселицкого</w:t>
      </w:r>
      <w:r w:rsidR="004A6FF5" w:rsidRPr="004A6FF5">
        <w:rPr>
          <w:sz w:val="28"/>
        </w:rPr>
        <w:t xml:space="preserve"> муниципального округа Ставропол</w:t>
      </w:r>
      <w:r w:rsidR="004A6FF5" w:rsidRPr="004A6FF5">
        <w:rPr>
          <w:sz w:val="28"/>
        </w:rPr>
        <w:t>ь</w:t>
      </w:r>
      <w:r w:rsidR="004A6FF5" w:rsidRPr="004A6FF5">
        <w:rPr>
          <w:sz w:val="28"/>
        </w:rPr>
        <w:t>ского края</w:t>
      </w:r>
    </w:p>
    <w:p w14:paraId="3BA5EDF8" w14:textId="77777777" w:rsidR="004A6FF5" w:rsidRDefault="004A6FF5" w:rsidP="00CA3F5A">
      <w:pPr>
        <w:jc w:val="both"/>
        <w:rPr>
          <w:sz w:val="28"/>
        </w:rPr>
      </w:pPr>
    </w:p>
    <w:p w14:paraId="24E34DAE" w14:textId="468D73F2" w:rsidR="004D608F" w:rsidRDefault="00CD5912" w:rsidP="00CA3F5A">
      <w:pPr>
        <w:jc w:val="both"/>
        <w:rPr>
          <w:sz w:val="18"/>
        </w:rPr>
      </w:pPr>
      <w:r>
        <w:rPr>
          <w:sz w:val="28"/>
        </w:rPr>
        <w:t xml:space="preserve"> </w:t>
      </w:r>
    </w:p>
    <w:p w14:paraId="3F27CB4D" w14:textId="77777777" w:rsidR="001D75E6" w:rsidRPr="004D608F" w:rsidRDefault="00EE06D2" w:rsidP="00CA3F5A">
      <w:pPr>
        <w:jc w:val="both"/>
        <w:rPr>
          <w:sz w:val="18"/>
        </w:rPr>
      </w:pPr>
      <w:r>
        <w:rPr>
          <w:sz w:val="28"/>
        </w:rPr>
        <w:t>ПОСТАНОВЛЯ</w:t>
      </w:r>
      <w:r w:rsidR="00CE2647">
        <w:rPr>
          <w:sz w:val="28"/>
        </w:rPr>
        <w:t>ЕТ</w:t>
      </w:r>
      <w:r>
        <w:rPr>
          <w:sz w:val="28"/>
        </w:rPr>
        <w:t>:</w:t>
      </w:r>
    </w:p>
    <w:p w14:paraId="74AF2C10" w14:textId="77777777" w:rsidR="00A43539" w:rsidRDefault="00A43539" w:rsidP="00CA3F5A">
      <w:pPr>
        <w:jc w:val="both"/>
        <w:rPr>
          <w:sz w:val="28"/>
        </w:rPr>
      </w:pPr>
    </w:p>
    <w:p w14:paraId="70AF4FB9" w14:textId="2AF78730" w:rsidR="00C06F78" w:rsidRDefault="00EE06D2" w:rsidP="00CA3F5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D0B20">
        <w:rPr>
          <w:sz w:val="28"/>
        </w:rPr>
        <w:t xml:space="preserve">  </w:t>
      </w:r>
      <w:r w:rsidR="004A6FF5" w:rsidRPr="004A6FF5">
        <w:rPr>
          <w:sz w:val="28"/>
        </w:rPr>
        <w:t xml:space="preserve">1. Утвердить План мероприятий («дорожная кара») по профилактике социального сиротства в </w:t>
      </w:r>
      <w:r w:rsidR="0071177C">
        <w:rPr>
          <w:sz w:val="28"/>
        </w:rPr>
        <w:t>Новоселицком</w:t>
      </w:r>
      <w:r w:rsidR="004A6FF5" w:rsidRPr="004A6FF5">
        <w:rPr>
          <w:sz w:val="28"/>
        </w:rPr>
        <w:t xml:space="preserve"> муниципальном округе Ставропол</w:t>
      </w:r>
      <w:r w:rsidR="004A6FF5" w:rsidRPr="004A6FF5">
        <w:rPr>
          <w:sz w:val="28"/>
        </w:rPr>
        <w:t>ь</w:t>
      </w:r>
      <w:r w:rsidR="004A6FF5" w:rsidRPr="004A6FF5">
        <w:rPr>
          <w:sz w:val="28"/>
        </w:rPr>
        <w:t>ского края на 2022-2025 годы (Приложение 1).</w:t>
      </w:r>
    </w:p>
    <w:p w14:paraId="087D782B" w14:textId="07497672" w:rsidR="00776C56" w:rsidRDefault="00776C56" w:rsidP="00CA3F5A">
      <w:pPr>
        <w:jc w:val="both"/>
        <w:rPr>
          <w:sz w:val="28"/>
        </w:rPr>
      </w:pPr>
    </w:p>
    <w:p w14:paraId="5077CFFA" w14:textId="71E61F79" w:rsidR="00116ED9" w:rsidRPr="00EA32DE" w:rsidRDefault="00367151" w:rsidP="00CA3F5A">
      <w:pPr>
        <w:tabs>
          <w:tab w:val="left" w:pos="9356"/>
        </w:tabs>
        <w:ind w:right="-1"/>
        <w:jc w:val="both"/>
        <w:rPr>
          <w:color w:val="000000" w:themeColor="text1"/>
          <w:sz w:val="28"/>
          <w:szCs w:val="28"/>
        </w:rPr>
      </w:pPr>
      <w:r w:rsidRPr="00EA32DE">
        <w:rPr>
          <w:sz w:val="28"/>
          <w:szCs w:val="28"/>
        </w:rPr>
        <w:t xml:space="preserve">       </w:t>
      </w:r>
      <w:r w:rsidR="004A6FF5">
        <w:rPr>
          <w:sz w:val="28"/>
          <w:szCs w:val="28"/>
        </w:rPr>
        <w:t xml:space="preserve">   2</w:t>
      </w:r>
      <w:r w:rsidR="00EA32DE" w:rsidRPr="00EA32DE">
        <w:rPr>
          <w:sz w:val="28"/>
          <w:szCs w:val="28"/>
        </w:rPr>
        <w:t xml:space="preserve">. </w:t>
      </w:r>
      <w:proofErr w:type="gramStart"/>
      <w:r w:rsidR="00EA32DE" w:rsidRPr="00EA32DE">
        <w:rPr>
          <w:sz w:val="28"/>
          <w:szCs w:val="28"/>
        </w:rPr>
        <w:t>Контроль за</w:t>
      </w:r>
      <w:proofErr w:type="gramEnd"/>
      <w:r w:rsidR="00EA32DE" w:rsidRPr="00EA32DE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Новоселицкого муниципального округа Ставропольского края Т.И. Федотову.</w:t>
      </w:r>
      <w:r w:rsidR="000158DE" w:rsidRPr="00EA32DE">
        <w:rPr>
          <w:sz w:val="28"/>
          <w:szCs w:val="28"/>
        </w:rPr>
        <w:t xml:space="preserve"> </w:t>
      </w:r>
    </w:p>
    <w:p w14:paraId="1F72992B" w14:textId="77777777" w:rsidR="00690C15" w:rsidRDefault="00690C15" w:rsidP="00CA3F5A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14:paraId="0A6AB6F4" w14:textId="3DC3D092" w:rsidR="00116ED9" w:rsidRPr="004A6FF5" w:rsidRDefault="00116ED9" w:rsidP="004A6FF5">
      <w:pPr>
        <w:pStyle w:val="a4"/>
        <w:tabs>
          <w:tab w:val="left" w:pos="9356"/>
        </w:tabs>
        <w:ind w:left="0" w:right="-1"/>
      </w:pPr>
      <w:r w:rsidRPr="004A6FF5">
        <w:rPr>
          <w:sz w:val="28"/>
          <w:szCs w:val="28"/>
        </w:rPr>
        <w:t xml:space="preserve">      </w:t>
      </w:r>
      <w:r w:rsidR="004A6FF5" w:rsidRPr="004A6FF5">
        <w:rPr>
          <w:sz w:val="28"/>
          <w:szCs w:val="28"/>
        </w:rPr>
        <w:t xml:space="preserve">     3</w:t>
      </w:r>
      <w:r w:rsidRPr="004A6FF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14:paraId="3AF96830" w14:textId="77777777" w:rsidR="00116ED9" w:rsidRDefault="00116ED9" w:rsidP="00EA32DE">
      <w:pPr>
        <w:pStyle w:val="a4"/>
        <w:tabs>
          <w:tab w:val="left" w:pos="7938"/>
        </w:tabs>
        <w:ind w:left="-993" w:right="-1"/>
        <w:rPr>
          <w:sz w:val="28"/>
          <w:szCs w:val="28"/>
        </w:rPr>
      </w:pPr>
    </w:p>
    <w:p w14:paraId="0D1EC019" w14:textId="77777777" w:rsidR="00116ED9" w:rsidRDefault="00116ED9" w:rsidP="00EA32DE">
      <w:pPr>
        <w:pStyle w:val="a4"/>
        <w:ind w:left="-993" w:right="-1"/>
        <w:rPr>
          <w:sz w:val="28"/>
          <w:szCs w:val="28"/>
        </w:rPr>
      </w:pPr>
    </w:p>
    <w:p w14:paraId="6FBC3D92" w14:textId="77777777" w:rsidR="00116ED9" w:rsidRDefault="00116ED9" w:rsidP="004A6FF5">
      <w:pPr>
        <w:spacing w:line="240" w:lineRule="exact"/>
        <w:ind w:right="-1"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2392F69D" w14:textId="00D914C7" w:rsidR="00116ED9" w:rsidRDefault="00116ED9" w:rsidP="004A6FF5">
      <w:pPr>
        <w:spacing w:line="240" w:lineRule="exact"/>
        <w:ind w:right="-1"/>
        <w:rPr>
          <w:sz w:val="28"/>
        </w:rPr>
      </w:pPr>
      <w:r>
        <w:rPr>
          <w:sz w:val="28"/>
        </w:rPr>
        <w:t xml:space="preserve">Новоселицкого муниципального </w:t>
      </w:r>
      <w:r w:rsidR="000158DE">
        <w:rPr>
          <w:sz w:val="28"/>
        </w:rPr>
        <w:t xml:space="preserve"> округа </w:t>
      </w:r>
    </w:p>
    <w:p w14:paraId="580BA027" w14:textId="5BA6837A" w:rsidR="00116ED9" w:rsidRDefault="00116ED9" w:rsidP="004A6FF5">
      <w:pPr>
        <w:spacing w:line="240" w:lineRule="exact"/>
        <w:ind w:right="-1"/>
        <w:rPr>
          <w:sz w:val="28"/>
        </w:rPr>
      </w:pPr>
      <w:r>
        <w:rPr>
          <w:sz w:val="28"/>
        </w:rPr>
        <w:t xml:space="preserve">Ставропольского края                                       </w:t>
      </w:r>
      <w:r w:rsidR="00CA3F5A">
        <w:rPr>
          <w:sz w:val="28"/>
        </w:rPr>
        <w:t xml:space="preserve">   </w:t>
      </w:r>
      <w:r w:rsidR="00367151">
        <w:rPr>
          <w:sz w:val="28"/>
        </w:rPr>
        <w:t xml:space="preserve">         </w:t>
      </w:r>
      <w:r w:rsidR="00CA3F5A">
        <w:rPr>
          <w:sz w:val="28"/>
        </w:rPr>
        <w:t xml:space="preserve">          </w:t>
      </w:r>
      <w:r w:rsidR="00367151">
        <w:rPr>
          <w:sz w:val="28"/>
        </w:rPr>
        <w:t xml:space="preserve">  </w:t>
      </w:r>
      <w:r w:rsidR="004A6FF5">
        <w:rPr>
          <w:sz w:val="28"/>
        </w:rPr>
        <w:t xml:space="preserve">     </w:t>
      </w:r>
      <w:r w:rsidR="00CA3F5A">
        <w:rPr>
          <w:sz w:val="28"/>
        </w:rPr>
        <w:t xml:space="preserve">  </w:t>
      </w:r>
      <w:r w:rsidR="00EA32DE">
        <w:rPr>
          <w:sz w:val="28"/>
        </w:rPr>
        <w:t>О.С. Безменов</w:t>
      </w:r>
      <w:r w:rsidR="000158DE">
        <w:rPr>
          <w:sz w:val="28"/>
        </w:rPr>
        <w:t xml:space="preserve"> </w:t>
      </w:r>
    </w:p>
    <w:p w14:paraId="510BDE12" w14:textId="77777777" w:rsidR="00147297" w:rsidRDefault="00147297" w:rsidP="004A6FF5">
      <w:pPr>
        <w:tabs>
          <w:tab w:val="left" w:pos="9356"/>
        </w:tabs>
        <w:spacing w:line="240" w:lineRule="exact"/>
        <w:ind w:right="-1"/>
        <w:jc w:val="both"/>
        <w:rPr>
          <w:bCs/>
          <w:sz w:val="16"/>
        </w:rPr>
      </w:pPr>
    </w:p>
    <w:p w14:paraId="4F533394" w14:textId="77777777" w:rsidR="00147297" w:rsidRDefault="00147297" w:rsidP="00CA3F5A">
      <w:pPr>
        <w:tabs>
          <w:tab w:val="left" w:pos="8080"/>
        </w:tabs>
        <w:spacing w:line="240" w:lineRule="exact"/>
        <w:jc w:val="both"/>
        <w:rPr>
          <w:bCs/>
          <w:sz w:val="16"/>
        </w:rPr>
      </w:pPr>
    </w:p>
    <w:p w14:paraId="45EE82D7" w14:textId="77777777" w:rsidR="00B115BE" w:rsidRDefault="00B115BE" w:rsidP="00CA3F5A">
      <w:pPr>
        <w:tabs>
          <w:tab w:val="left" w:pos="8080"/>
        </w:tabs>
        <w:spacing w:line="240" w:lineRule="exact"/>
        <w:jc w:val="both"/>
        <w:rPr>
          <w:bCs/>
          <w:sz w:val="16"/>
        </w:rPr>
      </w:pPr>
    </w:p>
    <w:p w14:paraId="4DE6B12D" w14:textId="77777777" w:rsidR="004A6FF5" w:rsidRDefault="004A6FF5" w:rsidP="00CA3F5A">
      <w:pPr>
        <w:tabs>
          <w:tab w:val="left" w:pos="8080"/>
        </w:tabs>
        <w:spacing w:line="240" w:lineRule="exact"/>
        <w:jc w:val="both"/>
        <w:rPr>
          <w:bCs/>
          <w:sz w:val="16"/>
        </w:rPr>
      </w:pPr>
    </w:p>
    <w:p w14:paraId="2627F9DE" w14:textId="77777777" w:rsidR="004A6FF5" w:rsidRDefault="004A6FF5" w:rsidP="00CA3F5A">
      <w:pPr>
        <w:tabs>
          <w:tab w:val="left" w:pos="8080"/>
        </w:tabs>
        <w:spacing w:line="240" w:lineRule="exact"/>
        <w:jc w:val="both"/>
        <w:rPr>
          <w:bCs/>
          <w:sz w:val="16"/>
        </w:rPr>
      </w:pPr>
    </w:p>
    <w:p w14:paraId="66A9906A" w14:textId="77777777" w:rsidR="004A6FF5" w:rsidRDefault="004A6FF5" w:rsidP="00CA3F5A">
      <w:pPr>
        <w:tabs>
          <w:tab w:val="left" w:pos="8080"/>
        </w:tabs>
        <w:spacing w:line="240" w:lineRule="exact"/>
        <w:jc w:val="both"/>
        <w:rPr>
          <w:bCs/>
          <w:sz w:val="16"/>
        </w:rPr>
      </w:pPr>
    </w:p>
    <w:p w14:paraId="12161963" w14:textId="77777777" w:rsidR="004A6FF5" w:rsidRDefault="004A6FF5" w:rsidP="00CA3F5A">
      <w:pPr>
        <w:tabs>
          <w:tab w:val="left" w:pos="8080"/>
        </w:tabs>
        <w:spacing w:line="240" w:lineRule="exact"/>
        <w:jc w:val="both"/>
        <w:rPr>
          <w:bCs/>
          <w:sz w:val="16"/>
        </w:rPr>
      </w:pPr>
    </w:p>
    <w:p w14:paraId="74D8AD80" w14:textId="77777777" w:rsidR="004A6FF5" w:rsidRDefault="004A6FF5" w:rsidP="00CA3F5A">
      <w:pPr>
        <w:tabs>
          <w:tab w:val="left" w:pos="8080"/>
        </w:tabs>
        <w:spacing w:line="240" w:lineRule="exact"/>
        <w:jc w:val="both"/>
        <w:rPr>
          <w:bCs/>
          <w:sz w:val="16"/>
        </w:rPr>
      </w:pPr>
    </w:p>
    <w:p w14:paraId="3784ECBB" w14:textId="77777777" w:rsidR="004A6FF5" w:rsidRDefault="004A6FF5" w:rsidP="00CA3F5A">
      <w:pPr>
        <w:tabs>
          <w:tab w:val="left" w:pos="8080"/>
        </w:tabs>
        <w:spacing w:line="240" w:lineRule="exact"/>
        <w:jc w:val="both"/>
        <w:rPr>
          <w:bCs/>
          <w:sz w:val="16"/>
        </w:rPr>
      </w:pPr>
    </w:p>
    <w:p w14:paraId="6A1E5648" w14:textId="77777777" w:rsidR="00B115BE" w:rsidRDefault="00B115BE" w:rsidP="00CA3F5A">
      <w:pPr>
        <w:tabs>
          <w:tab w:val="left" w:pos="8080"/>
        </w:tabs>
        <w:spacing w:line="240" w:lineRule="exact"/>
        <w:jc w:val="both"/>
        <w:rPr>
          <w:bCs/>
          <w:sz w:val="16"/>
        </w:rPr>
      </w:pPr>
    </w:p>
    <w:p w14:paraId="0306F351" w14:textId="77777777" w:rsidR="00EA32DE" w:rsidRDefault="00EA32DE" w:rsidP="00CA3F5A">
      <w:pPr>
        <w:tabs>
          <w:tab w:val="left" w:pos="8080"/>
        </w:tabs>
        <w:spacing w:line="240" w:lineRule="exact"/>
        <w:jc w:val="both"/>
        <w:rPr>
          <w:bCs/>
          <w:sz w:val="16"/>
        </w:rPr>
      </w:pPr>
    </w:p>
    <w:p w14:paraId="11F5BA6A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lastRenderedPageBreak/>
        <w:t>Проект вносит: отдел образования администрации Новоселицкого муниципального  округа Ставропольского края</w:t>
      </w:r>
    </w:p>
    <w:p w14:paraId="1AFD2789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      </w:t>
      </w:r>
    </w:p>
    <w:p w14:paraId="7CE280FE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Начальник отдела образования администрации </w:t>
      </w:r>
    </w:p>
    <w:p w14:paraId="187B8264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Новоселицкого муниципального округа  </w:t>
      </w:r>
      <w:r>
        <w:rPr>
          <w:bCs/>
        </w:rPr>
        <w:t xml:space="preserve"> </w:t>
      </w:r>
    </w:p>
    <w:p w14:paraId="55460261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Ставропольского края                                                                                      </w:t>
      </w:r>
      <w:r>
        <w:rPr>
          <w:bCs/>
        </w:rPr>
        <w:t xml:space="preserve">       </w:t>
      </w:r>
      <w:r w:rsidRPr="000F59DC">
        <w:rPr>
          <w:bCs/>
        </w:rPr>
        <w:t xml:space="preserve">И.В. </w:t>
      </w:r>
      <w:proofErr w:type="spellStart"/>
      <w:r w:rsidRPr="000F59DC">
        <w:rPr>
          <w:bCs/>
        </w:rPr>
        <w:t>Жижерина</w:t>
      </w:r>
      <w:proofErr w:type="spellEnd"/>
    </w:p>
    <w:p w14:paraId="79D62B16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              </w:t>
      </w:r>
    </w:p>
    <w:p w14:paraId="283FE1C1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     </w:t>
      </w:r>
    </w:p>
    <w:p w14:paraId="35C47F35" w14:textId="77777777" w:rsidR="00EA32DE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>Проект визируют:</w:t>
      </w:r>
    </w:p>
    <w:p w14:paraId="4E50E2C7" w14:textId="77777777" w:rsidR="00EA32DE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</w:p>
    <w:p w14:paraId="1018D3EC" w14:textId="77777777" w:rsidR="00EA32DE" w:rsidRPr="001F4F8E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1F4F8E">
        <w:rPr>
          <w:bCs/>
        </w:rPr>
        <w:t>Первый заместитель главы</w:t>
      </w:r>
    </w:p>
    <w:p w14:paraId="2386C03B" w14:textId="77777777" w:rsidR="00EA32DE" w:rsidRPr="001F4F8E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1F4F8E">
        <w:rPr>
          <w:bCs/>
        </w:rPr>
        <w:t>Новоселицкого муниципального округа</w:t>
      </w:r>
    </w:p>
    <w:p w14:paraId="03895375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1F4F8E">
        <w:rPr>
          <w:bCs/>
        </w:rPr>
        <w:t xml:space="preserve">Ставропольского края                                                                                    </w:t>
      </w:r>
      <w:r>
        <w:rPr>
          <w:bCs/>
        </w:rPr>
        <w:t xml:space="preserve">           </w:t>
      </w:r>
      <w:r w:rsidRPr="001F4F8E">
        <w:rPr>
          <w:bCs/>
        </w:rPr>
        <w:t>Т.И. Федотова</w:t>
      </w:r>
    </w:p>
    <w:p w14:paraId="46534F93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  </w:t>
      </w:r>
    </w:p>
    <w:p w14:paraId="05208A5B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Управляющий делами администрации </w:t>
      </w:r>
    </w:p>
    <w:p w14:paraId="4C687144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>Новоселицкого муниципального округа</w:t>
      </w:r>
    </w:p>
    <w:p w14:paraId="5DCE1DFC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Ставропольского края                                                                                        </w:t>
      </w:r>
      <w:r>
        <w:rPr>
          <w:bCs/>
        </w:rPr>
        <w:t xml:space="preserve">     </w:t>
      </w:r>
      <w:r w:rsidRPr="000F59DC">
        <w:rPr>
          <w:bCs/>
        </w:rPr>
        <w:t xml:space="preserve">О.И. Привалова </w:t>
      </w:r>
    </w:p>
    <w:p w14:paraId="4761360C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</w:p>
    <w:p w14:paraId="77633A9B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>Начальник отдела правового,</w:t>
      </w:r>
    </w:p>
    <w:p w14:paraId="34CC3AC1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>кадрового обеспечения  и профилактики</w:t>
      </w:r>
    </w:p>
    <w:p w14:paraId="19F6CE10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>коррупционных правонарушений администрации</w:t>
      </w:r>
    </w:p>
    <w:p w14:paraId="2C4C0E63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Новоселицкого муниципального округа   </w:t>
      </w:r>
    </w:p>
    <w:p w14:paraId="7CD0A5E2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Ставропольского края                                                                                           </w:t>
      </w:r>
      <w:r>
        <w:rPr>
          <w:bCs/>
        </w:rPr>
        <w:t xml:space="preserve"> </w:t>
      </w:r>
      <w:r w:rsidRPr="000F59DC">
        <w:rPr>
          <w:bCs/>
        </w:rPr>
        <w:t xml:space="preserve"> </w:t>
      </w:r>
      <w:r>
        <w:rPr>
          <w:bCs/>
        </w:rPr>
        <w:t xml:space="preserve">   </w:t>
      </w:r>
      <w:r w:rsidRPr="000F59DC">
        <w:rPr>
          <w:bCs/>
        </w:rPr>
        <w:t xml:space="preserve">О.В. </w:t>
      </w:r>
      <w:proofErr w:type="spellStart"/>
      <w:r w:rsidRPr="000F59DC">
        <w:rPr>
          <w:bCs/>
        </w:rPr>
        <w:t>Анненко</w:t>
      </w:r>
      <w:proofErr w:type="spellEnd"/>
      <w:r w:rsidRPr="000F59DC">
        <w:rPr>
          <w:bCs/>
        </w:rPr>
        <w:t xml:space="preserve"> </w:t>
      </w:r>
    </w:p>
    <w:p w14:paraId="6B78B899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   </w:t>
      </w:r>
    </w:p>
    <w:p w14:paraId="114EBC32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>Начальник организационно-протокольного отдела</w:t>
      </w:r>
    </w:p>
    <w:p w14:paraId="14969253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>администрации Новоселицкого муниципального округа</w:t>
      </w:r>
    </w:p>
    <w:p w14:paraId="6F782A8E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Ставропольского края                                                                                      </w:t>
      </w:r>
      <w:r>
        <w:rPr>
          <w:bCs/>
        </w:rPr>
        <w:t xml:space="preserve">      </w:t>
      </w:r>
      <w:r w:rsidRPr="000F59DC">
        <w:rPr>
          <w:bCs/>
        </w:rPr>
        <w:t xml:space="preserve">В.Ю. </w:t>
      </w:r>
      <w:proofErr w:type="spellStart"/>
      <w:r w:rsidRPr="000F59DC">
        <w:rPr>
          <w:bCs/>
        </w:rPr>
        <w:t>Жижерина</w:t>
      </w:r>
      <w:proofErr w:type="spellEnd"/>
      <w:r w:rsidRPr="000F59DC">
        <w:rPr>
          <w:bCs/>
        </w:rPr>
        <w:t xml:space="preserve"> </w:t>
      </w:r>
    </w:p>
    <w:p w14:paraId="70057076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</w:p>
    <w:p w14:paraId="1BB847D8" w14:textId="77777777" w:rsidR="00EA32DE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</w:p>
    <w:p w14:paraId="07A8EF61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</w:p>
    <w:p w14:paraId="76F421C5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Главный специалист </w:t>
      </w:r>
    </w:p>
    <w:p w14:paraId="0EC071FD" w14:textId="77777777" w:rsidR="00EA32DE" w:rsidRPr="000F59DC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отдела образования администрации </w:t>
      </w:r>
    </w:p>
    <w:p w14:paraId="5210243B" w14:textId="77777777" w:rsidR="00EA32DE" w:rsidRDefault="00EA32DE" w:rsidP="00EA32DE">
      <w:pPr>
        <w:tabs>
          <w:tab w:val="left" w:pos="8080"/>
          <w:tab w:val="left" w:pos="8505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>Новоселицкого муниципального округа</w:t>
      </w:r>
    </w:p>
    <w:p w14:paraId="7EBFE493" w14:textId="001A10E6" w:rsidR="003C4CC3" w:rsidRDefault="00EA32DE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  <w:r w:rsidRPr="000F59DC">
        <w:rPr>
          <w:bCs/>
        </w:rPr>
        <w:t xml:space="preserve">Ставропольского края                                                           </w:t>
      </w:r>
      <w:r>
        <w:rPr>
          <w:bCs/>
        </w:rPr>
        <w:t xml:space="preserve">                                     </w:t>
      </w:r>
      <w:r w:rsidRPr="000F59DC">
        <w:rPr>
          <w:bCs/>
        </w:rPr>
        <w:t>О.В. Баранова</w:t>
      </w:r>
    </w:p>
    <w:p w14:paraId="401DF20D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57DBB18A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2236ECA7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30217D43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0FCF4ED5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1F0FEC8A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40F23596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26FE91F6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0F325560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1901F089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7A757522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071B907E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4782DE0E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028DA657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0F3316A0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35F7A263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781D8B86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207E9289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32C8592D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4B11F128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0A5D7542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3E6823C4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3C30F849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3DB1D971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6AEFA47B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0685FA20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73DC3141" w14:textId="77777777" w:rsidR="00914E32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  <w:sectPr w:rsidR="00914E32" w:rsidSect="003011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E9F9F28" w14:textId="77777777" w:rsidR="00914E32" w:rsidRPr="00914E32" w:rsidRDefault="00914E32" w:rsidP="00914E32">
      <w:pPr>
        <w:ind w:left="9356"/>
        <w:jc w:val="center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lastRenderedPageBreak/>
        <w:t>Приложение 1</w:t>
      </w:r>
    </w:p>
    <w:p w14:paraId="6CA97BE6" w14:textId="77777777" w:rsidR="00914E32" w:rsidRPr="00914E32" w:rsidRDefault="00914E32" w:rsidP="00914E32">
      <w:pPr>
        <w:ind w:left="9356"/>
        <w:jc w:val="center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к постановлению администрации</w:t>
      </w:r>
    </w:p>
    <w:p w14:paraId="3D031380" w14:textId="77777777" w:rsidR="00914E32" w:rsidRPr="00914E32" w:rsidRDefault="00914E32" w:rsidP="00914E32">
      <w:pPr>
        <w:ind w:left="9356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Новоселицкого муниципального округа</w:t>
      </w:r>
    </w:p>
    <w:p w14:paraId="3A0FF389" w14:textId="77777777" w:rsidR="00914E32" w:rsidRPr="00914E32" w:rsidRDefault="00914E32" w:rsidP="00914E32">
      <w:pPr>
        <w:ind w:left="9356"/>
        <w:jc w:val="center"/>
        <w:rPr>
          <w:iCs/>
          <w:sz w:val="28"/>
          <w:szCs w:val="28"/>
        </w:rPr>
      </w:pPr>
      <w:bookmarkStart w:id="0" w:name="_GoBack"/>
      <w:bookmarkEnd w:id="0"/>
      <w:r w:rsidRPr="00914E32">
        <w:rPr>
          <w:iCs/>
          <w:sz w:val="28"/>
          <w:szCs w:val="28"/>
        </w:rPr>
        <w:t>Ставропольского края</w:t>
      </w:r>
    </w:p>
    <w:p w14:paraId="10FEA70A" w14:textId="77777777" w:rsidR="00914E32" w:rsidRPr="00914E32" w:rsidRDefault="00914E32" w:rsidP="00914E32">
      <w:pPr>
        <w:ind w:left="9356"/>
        <w:jc w:val="center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от ______________ года  № _____</w:t>
      </w:r>
    </w:p>
    <w:p w14:paraId="145ADD10" w14:textId="77777777" w:rsidR="00914E32" w:rsidRPr="00914E32" w:rsidRDefault="00914E32" w:rsidP="00914E32">
      <w:pPr>
        <w:ind w:left="3544"/>
        <w:jc w:val="center"/>
        <w:rPr>
          <w:iCs/>
          <w:sz w:val="22"/>
          <w:szCs w:val="22"/>
        </w:rPr>
      </w:pPr>
    </w:p>
    <w:p w14:paraId="7CDF6BA7" w14:textId="77777777" w:rsidR="00914E32" w:rsidRPr="00914E32" w:rsidRDefault="00914E32" w:rsidP="00914E32">
      <w:pPr>
        <w:jc w:val="center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ПЛАН</w:t>
      </w:r>
    </w:p>
    <w:p w14:paraId="2231D264" w14:textId="77777777" w:rsidR="00914E32" w:rsidRPr="00914E32" w:rsidRDefault="00914E32" w:rsidP="00914E32">
      <w:pPr>
        <w:jc w:val="center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мероприятий («Дородная карта») по профилактике социального сиротства</w:t>
      </w:r>
    </w:p>
    <w:p w14:paraId="6C610F61" w14:textId="77777777" w:rsidR="00914E32" w:rsidRPr="00914E32" w:rsidRDefault="00914E32" w:rsidP="00914E32">
      <w:pPr>
        <w:jc w:val="center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в Новоселицком муниципальном округе Ставропольского края на 2022-2025</w:t>
      </w:r>
    </w:p>
    <w:p w14:paraId="62980043" w14:textId="77777777" w:rsidR="00914E32" w:rsidRPr="00914E32" w:rsidRDefault="00914E32" w:rsidP="00914E32">
      <w:pPr>
        <w:jc w:val="center"/>
        <w:rPr>
          <w:iCs/>
          <w:sz w:val="28"/>
          <w:szCs w:val="28"/>
        </w:rPr>
      </w:pPr>
    </w:p>
    <w:p w14:paraId="7C4EE646" w14:textId="77777777" w:rsidR="00914E32" w:rsidRPr="00914E32" w:rsidRDefault="00914E32" w:rsidP="00914E32">
      <w:pPr>
        <w:numPr>
          <w:ilvl w:val="0"/>
          <w:numId w:val="1"/>
        </w:numPr>
        <w:jc w:val="center"/>
        <w:rPr>
          <w:iCs/>
          <w:sz w:val="28"/>
          <w:szCs w:val="28"/>
          <w:u w:val="single"/>
        </w:rPr>
      </w:pPr>
      <w:r w:rsidRPr="00914E32">
        <w:rPr>
          <w:iCs/>
          <w:sz w:val="28"/>
          <w:szCs w:val="28"/>
          <w:u w:val="single"/>
        </w:rPr>
        <w:t>Общее описание</w:t>
      </w:r>
    </w:p>
    <w:p w14:paraId="79E506C2" w14:textId="77777777" w:rsidR="00914E32" w:rsidRPr="00914E32" w:rsidRDefault="00914E32" w:rsidP="00914E32">
      <w:pPr>
        <w:ind w:firstLine="360"/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 xml:space="preserve">     Настоящий план мероприятий («дорожная карта») по профилактике социального сиротства в Новоселицком мун</w:t>
      </w:r>
      <w:r w:rsidRPr="00914E32">
        <w:rPr>
          <w:iCs/>
          <w:sz w:val="28"/>
          <w:szCs w:val="28"/>
        </w:rPr>
        <w:t>и</w:t>
      </w:r>
      <w:r w:rsidRPr="00914E32">
        <w:rPr>
          <w:iCs/>
          <w:sz w:val="28"/>
          <w:szCs w:val="28"/>
        </w:rPr>
        <w:t>ципальном округе на 2022-2025 годы (далее - «дорожная карта») разработан  в соответствии с межведомственным Пл</w:t>
      </w:r>
      <w:r w:rsidRPr="00914E32">
        <w:rPr>
          <w:iCs/>
          <w:sz w:val="28"/>
          <w:szCs w:val="28"/>
        </w:rPr>
        <w:t>а</w:t>
      </w:r>
      <w:r w:rsidRPr="00914E32">
        <w:rPr>
          <w:iCs/>
          <w:sz w:val="28"/>
          <w:szCs w:val="28"/>
        </w:rPr>
        <w:t>ном мероприятий («дорожную карту») по профилактике социального сиротства в Ставропольском крае на 2022-2025 г</w:t>
      </w:r>
      <w:r w:rsidRPr="00914E32">
        <w:rPr>
          <w:iCs/>
          <w:sz w:val="28"/>
          <w:szCs w:val="28"/>
        </w:rPr>
        <w:t>о</w:t>
      </w:r>
      <w:r w:rsidRPr="00914E32">
        <w:rPr>
          <w:iCs/>
          <w:sz w:val="28"/>
          <w:szCs w:val="28"/>
        </w:rPr>
        <w:t>ды, утвержденным 01.12.2021 года,  и направлен на содействие сохранению ребенка в кровной семье; укрепление жи</w:t>
      </w:r>
      <w:r w:rsidRPr="00914E32">
        <w:rPr>
          <w:iCs/>
          <w:sz w:val="28"/>
          <w:szCs w:val="28"/>
        </w:rPr>
        <w:t>з</w:t>
      </w:r>
      <w:r w:rsidRPr="00914E32">
        <w:rPr>
          <w:iCs/>
          <w:sz w:val="28"/>
          <w:szCs w:val="28"/>
        </w:rPr>
        <w:t>неспособности семьи, поддержку ее ресурсов для полноценного развития несовершеннолетнего ребенка; сохранение с</w:t>
      </w:r>
      <w:r w:rsidRPr="00914E32">
        <w:rPr>
          <w:iCs/>
          <w:sz w:val="28"/>
          <w:szCs w:val="28"/>
        </w:rPr>
        <w:t>е</w:t>
      </w:r>
      <w:r w:rsidRPr="00914E32">
        <w:rPr>
          <w:iCs/>
          <w:sz w:val="28"/>
          <w:szCs w:val="28"/>
        </w:rPr>
        <w:t>мейных ценностей, а также поддержку материнства и детства.</w:t>
      </w:r>
    </w:p>
    <w:p w14:paraId="62414014" w14:textId="77777777" w:rsidR="00914E32" w:rsidRPr="00914E32" w:rsidRDefault="00914E32" w:rsidP="00914E32">
      <w:pPr>
        <w:ind w:firstLine="360"/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 xml:space="preserve">    «Дорожная карта» по реализации мер в Новоселицком округе, направленных на профилактику социального сиро</w:t>
      </w:r>
      <w:r w:rsidRPr="00914E32">
        <w:rPr>
          <w:iCs/>
          <w:sz w:val="28"/>
          <w:szCs w:val="28"/>
        </w:rPr>
        <w:t>т</w:t>
      </w:r>
      <w:r w:rsidRPr="00914E32">
        <w:rPr>
          <w:iCs/>
          <w:sz w:val="28"/>
          <w:szCs w:val="28"/>
        </w:rPr>
        <w:t>ства, предполагает активизацию работы органов и организаций в сфере профилактики социального сиротства и семейн</w:t>
      </w:r>
      <w:r w:rsidRPr="00914E32">
        <w:rPr>
          <w:iCs/>
          <w:sz w:val="28"/>
          <w:szCs w:val="28"/>
        </w:rPr>
        <w:t>о</w:t>
      </w:r>
      <w:r w:rsidRPr="00914E32">
        <w:rPr>
          <w:iCs/>
          <w:sz w:val="28"/>
          <w:szCs w:val="28"/>
        </w:rPr>
        <w:t>го неблагополучия в округе и, как следствие, сокращение числа детей, оставшихся без попечения родителей («социал</w:t>
      </w:r>
      <w:r w:rsidRPr="00914E32">
        <w:rPr>
          <w:iCs/>
          <w:sz w:val="28"/>
          <w:szCs w:val="28"/>
        </w:rPr>
        <w:t>ь</w:t>
      </w:r>
      <w:r w:rsidRPr="00914E32">
        <w:rPr>
          <w:iCs/>
          <w:sz w:val="28"/>
          <w:szCs w:val="28"/>
        </w:rPr>
        <w:t>ных сирот»).</w:t>
      </w:r>
    </w:p>
    <w:p w14:paraId="7C4425FD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</w:p>
    <w:p w14:paraId="5D725C3C" w14:textId="77777777" w:rsidR="00914E32" w:rsidRPr="00914E32" w:rsidRDefault="00914E32" w:rsidP="00914E32">
      <w:pPr>
        <w:numPr>
          <w:ilvl w:val="0"/>
          <w:numId w:val="1"/>
        </w:numPr>
        <w:jc w:val="center"/>
        <w:rPr>
          <w:iCs/>
          <w:sz w:val="28"/>
          <w:szCs w:val="28"/>
          <w:u w:val="single"/>
        </w:rPr>
      </w:pPr>
      <w:r w:rsidRPr="00914E32">
        <w:rPr>
          <w:iCs/>
          <w:sz w:val="28"/>
          <w:szCs w:val="28"/>
          <w:u w:val="single"/>
        </w:rPr>
        <w:t>Цель мероприятий</w:t>
      </w:r>
    </w:p>
    <w:p w14:paraId="0749576C" w14:textId="77777777" w:rsidR="00914E32" w:rsidRPr="00914E32" w:rsidRDefault="00914E32" w:rsidP="00914E32">
      <w:pPr>
        <w:ind w:firstLine="360"/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 xml:space="preserve">     Реализация мероприятий «дорожной карты» направлена </w:t>
      </w:r>
      <w:proofErr w:type="gramStart"/>
      <w:r w:rsidRPr="00914E32">
        <w:rPr>
          <w:iCs/>
          <w:sz w:val="28"/>
          <w:szCs w:val="28"/>
        </w:rPr>
        <w:t>на</w:t>
      </w:r>
      <w:proofErr w:type="gramEnd"/>
      <w:r w:rsidRPr="00914E32">
        <w:rPr>
          <w:iCs/>
          <w:sz w:val="28"/>
          <w:szCs w:val="28"/>
        </w:rPr>
        <w:t>:</w:t>
      </w:r>
    </w:p>
    <w:p w14:paraId="23AB73BF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- поддержку, укрепление и защиту семьи, пропаганду традиционных семейных ценностей;</w:t>
      </w:r>
    </w:p>
    <w:p w14:paraId="038431FE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- содействие сохранению ребенка в кровной семье;</w:t>
      </w:r>
    </w:p>
    <w:p w14:paraId="017E9B51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- сокращение случаев необоснованного лишения родителей родительских прав и ограничения их в родительских правах</w:t>
      </w:r>
    </w:p>
    <w:p w14:paraId="7119352F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- минимизацию фактов отказов матерей от новорожденных в медицинских организациях;</w:t>
      </w:r>
    </w:p>
    <w:p w14:paraId="6F1A4635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- повышение качества индивидуального сопровождения семей, попавших в трудную жизненную ситуацию;</w:t>
      </w:r>
    </w:p>
    <w:p w14:paraId="5E04477A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- расширение практики добровольчества (</w:t>
      </w:r>
      <w:proofErr w:type="spellStart"/>
      <w:r w:rsidRPr="00914E32">
        <w:rPr>
          <w:iCs/>
          <w:sz w:val="28"/>
          <w:szCs w:val="28"/>
        </w:rPr>
        <w:t>волонтерства</w:t>
      </w:r>
      <w:proofErr w:type="spellEnd"/>
      <w:r w:rsidRPr="00914E32">
        <w:rPr>
          <w:iCs/>
          <w:sz w:val="28"/>
          <w:szCs w:val="28"/>
        </w:rPr>
        <w:t xml:space="preserve">) и деятельности социально </w:t>
      </w:r>
      <w:proofErr w:type="gramStart"/>
      <w:r w:rsidRPr="00914E32">
        <w:rPr>
          <w:iCs/>
          <w:sz w:val="28"/>
          <w:szCs w:val="28"/>
        </w:rPr>
        <w:t>ориентированных</w:t>
      </w:r>
      <w:proofErr w:type="gramEnd"/>
      <w:r w:rsidRPr="00914E32">
        <w:rPr>
          <w:iCs/>
          <w:sz w:val="28"/>
          <w:szCs w:val="28"/>
        </w:rPr>
        <w:t xml:space="preserve"> некоммерческих</w:t>
      </w:r>
    </w:p>
    <w:p w14:paraId="653706A2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- организации в сфере профилактики социального сиротства;</w:t>
      </w:r>
    </w:p>
    <w:p w14:paraId="0B066399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lastRenderedPageBreak/>
        <w:t>- совершенствование системы подготовки граждан, желающих принять на воспитание в свою семью детей-сирот и д</w:t>
      </w:r>
      <w:r w:rsidRPr="00914E32">
        <w:rPr>
          <w:iCs/>
          <w:sz w:val="28"/>
          <w:szCs w:val="28"/>
        </w:rPr>
        <w:t>е</w:t>
      </w:r>
      <w:r w:rsidRPr="00914E32">
        <w:rPr>
          <w:iCs/>
          <w:sz w:val="28"/>
          <w:szCs w:val="28"/>
        </w:rPr>
        <w:t>тей, оставшихся без попечения родителей (далее - дети-сироты);</w:t>
      </w:r>
    </w:p>
    <w:p w14:paraId="0F27A9E5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- совершенствование постоянно действующей системы обучения и повышения профессиональной квалификации спец</w:t>
      </w:r>
      <w:r w:rsidRPr="00914E32">
        <w:rPr>
          <w:iCs/>
          <w:sz w:val="28"/>
          <w:szCs w:val="28"/>
        </w:rPr>
        <w:t>и</w:t>
      </w:r>
      <w:r w:rsidRPr="00914E32">
        <w:rPr>
          <w:iCs/>
          <w:sz w:val="28"/>
          <w:szCs w:val="28"/>
        </w:rPr>
        <w:t>алистов органов и организаций системы профилактики в сфере защиты прав и законных интересов несовершеннолетних</w:t>
      </w:r>
    </w:p>
    <w:p w14:paraId="7FAD6A57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и профилактики социального сиротства;</w:t>
      </w:r>
    </w:p>
    <w:p w14:paraId="3AD575A1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- развитие системы комплексного сопровождения замещающих семей, в том числе в период адаптации ребенка в семье;</w:t>
      </w:r>
    </w:p>
    <w:p w14:paraId="2A0E7C3A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-  профилактику возвратов детей-сирот из замещающих семей в организации для детей-сирот;</w:t>
      </w:r>
    </w:p>
    <w:p w14:paraId="08C095A4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 xml:space="preserve">- организацию системы межведомственного взаимодействия органов и организаций по осуществлению полномочий </w:t>
      </w:r>
      <w:proofErr w:type="gramStart"/>
      <w:r w:rsidRPr="00914E32">
        <w:rPr>
          <w:iCs/>
          <w:sz w:val="28"/>
          <w:szCs w:val="28"/>
        </w:rPr>
        <w:t>в</w:t>
      </w:r>
      <w:proofErr w:type="gramEnd"/>
    </w:p>
    <w:p w14:paraId="5F395C83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сфере опеки и попечительства, в том числе организацию работы по привлечению к этой деятельности специалистов с</w:t>
      </w:r>
      <w:r w:rsidRPr="00914E32">
        <w:rPr>
          <w:iCs/>
          <w:sz w:val="28"/>
          <w:szCs w:val="28"/>
        </w:rPr>
        <w:t>о</w:t>
      </w:r>
      <w:r w:rsidRPr="00914E32">
        <w:rPr>
          <w:iCs/>
          <w:sz w:val="28"/>
          <w:szCs w:val="28"/>
        </w:rPr>
        <w:t>ответствующей квалификации (психологи, педагоги, юристы, врачи-психиатры), имеющих специальные знания псих</w:t>
      </w:r>
      <w:r w:rsidRPr="00914E32">
        <w:rPr>
          <w:iCs/>
          <w:sz w:val="28"/>
          <w:szCs w:val="28"/>
        </w:rPr>
        <w:t>о</w:t>
      </w:r>
      <w:r w:rsidRPr="00914E32">
        <w:rPr>
          <w:iCs/>
          <w:sz w:val="28"/>
          <w:szCs w:val="28"/>
        </w:rPr>
        <w:t>лого-педагогической и социально-медицинской направленности, в целях обеспечения своевременного оказания семьям комплексной психолого-медико-педагогической, социальной, правовой и иной помощи.</w:t>
      </w:r>
    </w:p>
    <w:p w14:paraId="369F06AD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</w:p>
    <w:p w14:paraId="0DCFE2B5" w14:textId="77777777" w:rsidR="00914E32" w:rsidRPr="00914E32" w:rsidRDefault="00914E32" w:rsidP="00914E32">
      <w:pPr>
        <w:numPr>
          <w:ilvl w:val="0"/>
          <w:numId w:val="1"/>
        </w:numPr>
        <w:jc w:val="center"/>
        <w:rPr>
          <w:iCs/>
          <w:sz w:val="28"/>
          <w:szCs w:val="28"/>
          <w:u w:val="single"/>
        </w:rPr>
      </w:pPr>
      <w:r w:rsidRPr="00914E32">
        <w:rPr>
          <w:iCs/>
          <w:sz w:val="28"/>
          <w:szCs w:val="28"/>
          <w:u w:val="single"/>
        </w:rPr>
        <w:t>Характеристика проблемы</w:t>
      </w:r>
    </w:p>
    <w:p w14:paraId="7B38F4A5" w14:textId="77777777" w:rsidR="00914E32" w:rsidRPr="00914E32" w:rsidRDefault="00914E32" w:rsidP="00914E32">
      <w:pPr>
        <w:ind w:firstLine="360"/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 xml:space="preserve">     В Новоселицком муниципальном округе ведется целенаправленная работа по профилактике социального сиро</w:t>
      </w:r>
      <w:r w:rsidRPr="00914E32">
        <w:rPr>
          <w:iCs/>
          <w:sz w:val="28"/>
          <w:szCs w:val="28"/>
        </w:rPr>
        <w:t>т</w:t>
      </w:r>
      <w:r w:rsidRPr="00914E32">
        <w:rPr>
          <w:iCs/>
          <w:sz w:val="28"/>
          <w:szCs w:val="28"/>
        </w:rPr>
        <w:t>ства и обеспечению социальной поддержки детей-сирот. Семейное устройство таких детей, является приоритетным направлением деятельности государственных органов и организаций  Новоселицкого муниципального округа, уполн</w:t>
      </w:r>
      <w:r w:rsidRPr="00914E32">
        <w:rPr>
          <w:iCs/>
          <w:sz w:val="28"/>
          <w:szCs w:val="28"/>
        </w:rPr>
        <w:t>о</w:t>
      </w:r>
      <w:r w:rsidRPr="00914E32">
        <w:rPr>
          <w:iCs/>
          <w:sz w:val="28"/>
          <w:szCs w:val="28"/>
        </w:rPr>
        <w:t>моченных защищать права и интересы детей, лишенных родительского попечения.</w:t>
      </w:r>
    </w:p>
    <w:p w14:paraId="530E554D" w14:textId="77777777" w:rsidR="00914E32" w:rsidRPr="00914E32" w:rsidRDefault="00914E32" w:rsidP="00914E32">
      <w:pPr>
        <w:ind w:firstLine="708"/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 xml:space="preserve"> В крае реализуется подпрограмма «Государственная поддержка детей с ограниченными возможностями здоровья, детей-инвалидов, детей и подростков с </w:t>
      </w:r>
      <w:proofErr w:type="spellStart"/>
      <w:r w:rsidRPr="00914E32">
        <w:rPr>
          <w:iCs/>
          <w:sz w:val="28"/>
          <w:szCs w:val="28"/>
        </w:rPr>
        <w:t>девиантным</w:t>
      </w:r>
      <w:proofErr w:type="spellEnd"/>
      <w:r w:rsidRPr="00914E32">
        <w:rPr>
          <w:iCs/>
          <w:sz w:val="28"/>
          <w:szCs w:val="28"/>
        </w:rPr>
        <w:t xml:space="preserve"> поведением, детей-сирот и детей, оставшихся без попечения родит</w:t>
      </w:r>
      <w:r w:rsidRPr="00914E32">
        <w:rPr>
          <w:iCs/>
          <w:sz w:val="28"/>
          <w:szCs w:val="28"/>
        </w:rPr>
        <w:t>е</w:t>
      </w:r>
      <w:r w:rsidRPr="00914E32">
        <w:rPr>
          <w:iCs/>
          <w:sz w:val="28"/>
          <w:szCs w:val="28"/>
        </w:rPr>
        <w:t>лей», муниципальной программы Новоселицкого муниципального округа «Развитие образования».   Проводится пост</w:t>
      </w:r>
      <w:r w:rsidRPr="00914E32">
        <w:rPr>
          <w:iCs/>
          <w:sz w:val="28"/>
          <w:szCs w:val="28"/>
        </w:rPr>
        <w:t>о</w:t>
      </w:r>
      <w:r w:rsidRPr="00914E32">
        <w:rPr>
          <w:iCs/>
          <w:sz w:val="28"/>
          <w:szCs w:val="28"/>
        </w:rPr>
        <w:t>янная работа по совершенствованию профессиональных знаний и умений специалистов, работающих с семьями и дет</w:t>
      </w:r>
      <w:r w:rsidRPr="00914E32">
        <w:rPr>
          <w:iCs/>
          <w:sz w:val="28"/>
          <w:szCs w:val="28"/>
        </w:rPr>
        <w:t>ь</w:t>
      </w:r>
      <w:r w:rsidRPr="00914E32">
        <w:rPr>
          <w:iCs/>
          <w:sz w:val="28"/>
          <w:szCs w:val="28"/>
        </w:rPr>
        <w:t>ми.</w:t>
      </w:r>
    </w:p>
    <w:p w14:paraId="67EB5272" w14:textId="77777777" w:rsidR="00914E32" w:rsidRPr="00914E32" w:rsidRDefault="00914E32" w:rsidP="00914E32">
      <w:pPr>
        <w:ind w:firstLine="708"/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Проводимая работа по профилактике социального сиротства, а также по развитию семейных форм устройства д</w:t>
      </w:r>
      <w:r w:rsidRPr="00914E32">
        <w:rPr>
          <w:iCs/>
          <w:sz w:val="28"/>
          <w:szCs w:val="28"/>
        </w:rPr>
        <w:t>е</w:t>
      </w:r>
      <w:r w:rsidRPr="00914E32">
        <w:rPr>
          <w:iCs/>
          <w:sz w:val="28"/>
          <w:szCs w:val="28"/>
        </w:rPr>
        <w:t>тей-сирот и детей, оставшихся без попечения родителей, позволяет ежегодно снижать численность детей данной катег</w:t>
      </w:r>
      <w:r w:rsidRPr="00914E32">
        <w:rPr>
          <w:iCs/>
          <w:sz w:val="28"/>
          <w:szCs w:val="28"/>
        </w:rPr>
        <w:t>о</w:t>
      </w:r>
      <w:r w:rsidRPr="00914E32">
        <w:rPr>
          <w:iCs/>
          <w:sz w:val="28"/>
          <w:szCs w:val="28"/>
        </w:rPr>
        <w:t>рии.</w:t>
      </w:r>
    </w:p>
    <w:p w14:paraId="49C6D9B2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 xml:space="preserve"> </w:t>
      </w:r>
      <w:r w:rsidRPr="00914E32">
        <w:rPr>
          <w:iCs/>
          <w:sz w:val="28"/>
          <w:szCs w:val="28"/>
        </w:rPr>
        <w:tab/>
        <w:t>В замещающих семьях воспитываются 100 процентов детей от их общей численности. Этот показатель  остается постоянным на протяжении 5 лет.</w:t>
      </w:r>
    </w:p>
    <w:p w14:paraId="6C9A6C49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 xml:space="preserve">          Инициатива вопроса лишения родительных прав рассматривается в округе как самая крайняя мера воздействия на родителей, и применяется только тогда, когда другие меры не принесли результата. За пять лет численность детей, род</w:t>
      </w:r>
      <w:r w:rsidRPr="00914E32">
        <w:rPr>
          <w:iCs/>
          <w:sz w:val="28"/>
          <w:szCs w:val="28"/>
        </w:rPr>
        <w:t>и</w:t>
      </w:r>
      <w:r w:rsidRPr="00914E32">
        <w:rPr>
          <w:iCs/>
          <w:sz w:val="28"/>
          <w:szCs w:val="28"/>
        </w:rPr>
        <w:lastRenderedPageBreak/>
        <w:t>тели которых лишены родительских прав, сократилась более чем на 40%. При этом необходимость реализации ко</w:t>
      </w:r>
      <w:r w:rsidRPr="00914E32">
        <w:rPr>
          <w:iCs/>
          <w:sz w:val="28"/>
          <w:szCs w:val="28"/>
        </w:rPr>
        <w:t>м</w:t>
      </w:r>
      <w:r w:rsidRPr="00914E32">
        <w:rPr>
          <w:iCs/>
          <w:sz w:val="28"/>
          <w:szCs w:val="28"/>
        </w:rPr>
        <w:t>плексных мер, направленных на снижение жестокого обращения с детьми, повышение воспитательных ресурсов род</w:t>
      </w:r>
      <w:r w:rsidRPr="00914E32">
        <w:rPr>
          <w:iCs/>
          <w:sz w:val="28"/>
          <w:szCs w:val="28"/>
        </w:rPr>
        <w:t>и</w:t>
      </w:r>
      <w:r w:rsidRPr="00914E32">
        <w:rPr>
          <w:iCs/>
          <w:sz w:val="28"/>
          <w:szCs w:val="28"/>
        </w:rPr>
        <w:t>телей, психологическую поддержку, обучение навыкам конструктивного разрешения конфликтов и безопасного повед</w:t>
      </w:r>
      <w:r w:rsidRPr="00914E32">
        <w:rPr>
          <w:iCs/>
          <w:sz w:val="28"/>
          <w:szCs w:val="28"/>
        </w:rPr>
        <w:t>е</w:t>
      </w:r>
      <w:r w:rsidRPr="00914E32">
        <w:rPr>
          <w:iCs/>
          <w:sz w:val="28"/>
          <w:szCs w:val="28"/>
        </w:rPr>
        <w:t>ния, сохраняет свою актуальность.</w:t>
      </w:r>
    </w:p>
    <w:p w14:paraId="7B391890" w14:textId="77777777" w:rsidR="00914E32" w:rsidRPr="00914E32" w:rsidRDefault="00914E32" w:rsidP="00914E32">
      <w:pPr>
        <w:jc w:val="center"/>
        <w:rPr>
          <w:iCs/>
          <w:sz w:val="28"/>
          <w:szCs w:val="28"/>
        </w:rPr>
      </w:pPr>
    </w:p>
    <w:p w14:paraId="587049D1" w14:textId="77777777" w:rsidR="00914E32" w:rsidRPr="00914E32" w:rsidRDefault="00914E32" w:rsidP="00914E32">
      <w:pPr>
        <w:jc w:val="center"/>
        <w:rPr>
          <w:iCs/>
          <w:sz w:val="28"/>
          <w:szCs w:val="28"/>
          <w:u w:val="single"/>
        </w:rPr>
      </w:pPr>
      <w:r w:rsidRPr="00914E32">
        <w:rPr>
          <w:iCs/>
          <w:sz w:val="28"/>
          <w:szCs w:val="28"/>
        </w:rPr>
        <w:t>4.</w:t>
      </w:r>
      <w:r w:rsidRPr="00914E32">
        <w:rPr>
          <w:iCs/>
          <w:sz w:val="28"/>
          <w:szCs w:val="28"/>
        </w:rPr>
        <w:tab/>
      </w:r>
      <w:r w:rsidRPr="00914E32">
        <w:rPr>
          <w:iCs/>
          <w:sz w:val="28"/>
          <w:szCs w:val="28"/>
          <w:u w:val="single"/>
        </w:rPr>
        <w:t>Срок реализации.</w:t>
      </w:r>
    </w:p>
    <w:p w14:paraId="66CCBA5B" w14:textId="77777777" w:rsidR="00914E32" w:rsidRPr="00914E32" w:rsidRDefault="00914E32" w:rsidP="00914E32">
      <w:pPr>
        <w:jc w:val="center"/>
        <w:rPr>
          <w:iCs/>
          <w:sz w:val="28"/>
          <w:szCs w:val="28"/>
        </w:rPr>
      </w:pPr>
      <w:r w:rsidRPr="00914E32">
        <w:rPr>
          <w:iCs/>
          <w:sz w:val="28"/>
          <w:szCs w:val="28"/>
        </w:rPr>
        <w:t>Срок реализации «дорожной карты» - 2022-2025 годы.</w:t>
      </w:r>
    </w:p>
    <w:p w14:paraId="57161052" w14:textId="77777777" w:rsidR="00914E32" w:rsidRPr="00914E32" w:rsidRDefault="00914E32" w:rsidP="00914E32">
      <w:pPr>
        <w:rPr>
          <w:iC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6"/>
        <w:gridCol w:w="2552"/>
        <w:gridCol w:w="2410"/>
        <w:gridCol w:w="3402"/>
      </w:tblGrid>
      <w:tr w:rsidR="00914E32" w:rsidRPr="00914E32" w14:paraId="6A2103A5" w14:textId="77777777" w:rsidTr="00547A9C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709" w:type="dxa"/>
          </w:tcPr>
          <w:p w14:paraId="047CFCC6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№</w:t>
            </w:r>
          </w:p>
          <w:p w14:paraId="49F9E962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914E32">
              <w:rPr>
                <w:iCs/>
                <w:sz w:val="28"/>
                <w:szCs w:val="28"/>
              </w:rPr>
              <w:t>п</w:t>
            </w:r>
            <w:proofErr w:type="gramEnd"/>
            <w:r w:rsidRPr="00914E32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14:paraId="137B29F3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</w:p>
          <w:p w14:paraId="7704FE7B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 xml:space="preserve">Наименование </w:t>
            </w:r>
          </w:p>
          <w:p w14:paraId="15A39F29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14:paraId="411D9FB7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</w:p>
          <w:p w14:paraId="288515AF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Ответственные</w:t>
            </w:r>
          </w:p>
          <w:p w14:paraId="149DAB20" w14:textId="77777777" w:rsidR="00914E32" w:rsidRPr="00914E32" w:rsidRDefault="00914E32" w:rsidP="00914E32">
            <w:pPr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BAA836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</w:p>
          <w:p w14:paraId="36D42BA9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Срок исполнения</w:t>
            </w:r>
          </w:p>
          <w:p w14:paraId="049BB89B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05CD5A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</w:p>
          <w:p w14:paraId="2AA3D4A2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Ожидаемый результат</w:t>
            </w:r>
          </w:p>
        </w:tc>
      </w:tr>
      <w:tr w:rsidR="00914E32" w:rsidRPr="00914E32" w14:paraId="7A5BD34D" w14:textId="77777777" w:rsidTr="00547A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9" w:type="dxa"/>
          </w:tcPr>
          <w:p w14:paraId="0F95C502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7FB39F0F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28EA11A4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36B3788D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1E248700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5</w:t>
            </w:r>
          </w:p>
        </w:tc>
      </w:tr>
      <w:tr w:rsidR="00914E32" w:rsidRPr="00914E32" w14:paraId="32345C5A" w14:textId="77777777" w:rsidTr="00547A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459" w:type="dxa"/>
            <w:gridSpan w:val="5"/>
          </w:tcPr>
          <w:p w14:paraId="2FC63C0A" w14:textId="77777777" w:rsidR="00914E32" w:rsidRPr="00914E32" w:rsidRDefault="00914E32" w:rsidP="00914E32">
            <w:pPr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 xml:space="preserve">Мероприятия, направленные на совершенствование законодательства </w:t>
            </w:r>
          </w:p>
          <w:p w14:paraId="62FA2A44" w14:textId="77777777" w:rsidR="00914E32" w:rsidRPr="00914E32" w:rsidRDefault="00914E32" w:rsidP="00914E32">
            <w:pPr>
              <w:ind w:left="360"/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в сфере профилактики социального сиротства</w:t>
            </w:r>
          </w:p>
        </w:tc>
      </w:tr>
      <w:tr w:rsidR="00914E32" w:rsidRPr="00914E32" w14:paraId="1BB833A6" w14:textId="77777777" w:rsidTr="00547A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9" w:type="dxa"/>
          </w:tcPr>
          <w:p w14:paraId="1DC7C6E2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14258BF2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Приведение нормативной правовой базы</w:t>
            </w:r>
          </w:p>
          <w:p w14:paraId="7F766D18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Новоселицкого округа, регулирующей в</w:t>
            </w:r>
            <w:r w:rsidRPr="00914E32">
              <w:rPr>
                <w:iCs/>
                <w:sz w:val="28"/>
                <w:szCs w:val="28"/>
              </w:rPr>
              <w:t>о</w:t>
            </w:r>
            <w:r w:rsidRPr="00914E32">
              <w:rPr>
                <w:iCs/>
                <w:sz w:val="28"/>
                <w:szCs w:val="28"/>
              </w:rPr>
              <w:t xml:space="preserve">просы в сфере опеки и попечительства </w:t>
            </w:r>
            <w:proofErr w:type="gramStart"/>
            <w:r w:rsidRPr="00914E32">
              <w:rPr>
                <w:iCs/>
                <w:sz w:val="28"/>
                <w:szCs w:val="28"/>
              </w:rPr>
              <w:t>над</w:t>
            </w:r>
            <w:proofErr w:type="gramEnd"/>
          </w:p>
          <w:p w14:paraId="7D443C08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несовершеннолетними гражданами, соц</w:t>
            </w:r>
            <w:r w:rsidRPr="00914E32">
              <w:rPr>
                <w:iCs/>
                <w:sz w:val="28"/>
                <w:szCs w:val="28"/>
              </w:rPr>
              <w:t>и</w:t>
            </w:r>
            <w:r w:rsidRPr="00914E32">
              <w:rPr>
                <w:iCs/>
                <w:sz w:val="28"/>
                <w:szCs w:val="28"/>
              </w:rPr>
              <w:t>альной поддержки детей-сирот, а также замещающих семей, в соответствие с з</w:t>
            </w:r>
            <w:r w:rsidRPr="00914E32">
              <w:rPr>
                <w:iCs/>
                <w:sz w:val="28"/>
                <w:szCs w:val="28"/>
              </w:rPr>
              <w:t>а</w:t>
            </w:r>
            <w:r w:rsidRPr="00914E32">
              <w:rPr>
                <w:iCs/>
                <w:sz w:val="28"/>
                <w:szCs w:val="28"/>
              </w:rPr>
              <w:t>конодательством Российской Федерации</w:t>
            </w:r>
          </w:p>
        </w:tc>
        <w:tc>
          <w:tcPr>
            <w:tcW w:w="2552" w:type="dxa"/>
          </w:tcPr>
          <w:p w14:paraId="3DC00B19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Отдел образования</w:t>
            </w:r>
          </w:p>
          <w:p w14:paraId="0B76923B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АНМО СК,</w:t>
            </w:r>
          </w:p>
          <w:p w14:paraId="5ED4943C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УТСЗН АНМО СК</w:t>
            </w:r>
          </w:p>
        </w:tc>
        <w:tc>
          <w:tcPr>
            <w:tcW w:w="2410" w:type="dxa"/>
          </w:tcPr>
          <w:p w14:paraId="1C47A17C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2022-2025 годы</w:t>
            </w:r>
          </w:p>
        </w:tc>
        <w:tc>
          <w:tcPr>
            <w:tcW w:w="3402" w:type="dxa"/>
          </w:tcPr>
          <w:p w14:paraId="030AC3CE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содействие сохранению</w:t>
            </w:r>
          </w:p>
          <w:p w14:paraId="4F065A53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ребенка в кровной семье;</w:t>
            </w:r>
          </w:p>
          <w:p w14:paraId="41C40D9A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 xml:space="preserve">профилактика </w:t>
            </w:r>
            <w:proofErr w:type="gramStart"/>
            <w:r w:rsidRPr="00914E32">
              <w:rPr>
                <w:iCs/>
                <w:sz w:val="28"/>
                <w:szCs w:val="28"/>
              </w:rPr>
              <w:t>социальн</w:t>
            </w:r>
            <w:r w:rsidRPr="00914E32">
              <w:rPr>
                <w:iCs/>
                <w:sz w:val="28"/>
                <w:szCs w:val="28"/>
              </w:rPr>
              <w:t>о</w:t>
            </w:r>
            <w:r w:rsidRPr="00914E32">
              <w:rPr>
                <w:iCs/>
                <w:sz w:val="28"/>
                <w:szCs w:val="28"/>
              </w:rPr>
              <w:t>го</w:t>
            </w:r>
            <w:proofErr w:type="gramEnd"/>
            <w:r w:rsidRPr="00914E32">
              <w:rPr>
                <w:iCs/>
                <w:sz w:val="28"/>
                <w:szCs w:val="28"/>
              </w:rPr>
              <w:t xml:space="preserve"> сиротств;</w:t>
            </w:r>
          </w:p>
          <w:p w14:paraId="194AA98F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совершенствование форм</w:t>
            </w:r>
          </w:p>
          <w:p w14:paraId="605799E8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поддержки семей, пр</w:t>
            </w:r>
            <w:r w:rsidRPr="00914E32">
              <w:rPr>
                <w:iCs/>
                <w:sz w:val="28"/>
                <w:szCs w:val="28"/>
              </w:rPr>
              <w:t>и</w:t>
            </w:r>
            <w:r w:rsidRPr="00914E32">
              <w:rPr>
                <w:iCs/>
                <w:sz w:val="28"/>
                <w:szCs w:val="28"/>
              </w:rPr>
              <w:t>нявших на воспитание д</w:t>
            </w:r>
            <w:r w:rsidRPr="00914E32">
              <w:rPr>
                <w:iCs/>
                <w:sz w:val="28"/>
                <w:szCs w:val="28"/>
              </w:rPr>
              <w:t>е</w:t>
            </w:r>
            <w:r w:rsidRPr="00914E32">
              <w:rPr>
                <w:iCs/>
                <w:sz w:val="28"/>
                <w:szCs w:val="28"/>
              </w:rPr>
              <w:t>тей-сирот, а также лиц из числа детей-сирот</w:t>
            </w:r>
          </w:p>
        </w:tc>
      </w:tr>
      <w:tr w:rsidR="00914E32" w:rsidRPr="00914E32" w14:paraId="7659A49F" w14:textId="77777777" w:rsidTr="00547A9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459" w:type="dxa"/>
            <w:gridSpan w:val="5"/>
          </w:tcPr>
          <w:p w14:paraId="04A21D08" w14:textId="77777777" w:rsidR="00914E32" w:rsidRPr="00914E32" w:rsidRDefault="00914E32" w:rsidP="00914E32">
            <w:pPr>
              <w:spacing w:line="168" w:lineRule="auto"/>
              <w:jc w:val="both"/>
              <w:rPr>
                <w:iCs/>
                <w:sz w:val="28"/>
                <w:szCs w:val="28"/>
              </w:rPr>
            </w:pPr>
          </w:p>
          <w:p w14:paraId="5A407872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II. Развитие эффективной системы профилактики социального сиротства и семейного неблагополучия</w:t>
            </w:r>
          </w:p>
        </w:tc>
      </w:tr>
      <w:tr w:rsidR="00914E32" w:rsidRPr="00914E32" w14:paraId="3A52A47C" w14:textId="77777777" w:rsidTr="00547A9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09" w:type="dxa"/>
          </w:tcPr>
          <w:p w14:paraId="680D6796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</w:p>
          <w:p w14:paraId="654BE132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14:paraId="2B0B3719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Организация и функционирование «гор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я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чей линии» при Уполномоченном по пр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вам ребенка в Новоселицком муниципал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ь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ном округе</w:t>
            </w:r>
          </w:p>
        </w:tc>
        <w:tc>
          <w:tcPr>
            <w:tcW w:w="2552" w:type="dxa"/>
          </w:tcPr>
          <w:p w14:paraId="684D7E31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Уполномоченный по правам ребенка в Новоселицком округе</w:t>
            </w:r>
          </w:p>
        </w:tc>
        <w:tc>
          <w:tcPr>
            <w:tcW w:w="2410" w:type="dxa"/>
          </w:tcPr>
          <w:p w14:paraId="7FEEFBE8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</w:tc>
        <w:tc>
          <w:tcPr>
            <w:tcW w:w="3402" w:type="dxa"/>
            <w:vAlign w:val="bottom"/>
          </w:tcPr>
          <w:p w14:paraId="0E42F8E2" w14:textId="77777777" w:rsidR="00914E32" w:rsidRPr="00914E32" w:rsidRDefault="00914E32" w:rsidP="00914E32">
            <w:pPr>
              <w:spacing w:line="317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соблюдения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прав ребенка в кровной семье, раннее выявление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фактов семейного небл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гополучия во всех его 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проявлениях и оказание сво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е-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временной помощи</w:t>
            </w:r>
          </w:p>
        </w:tc>
      </w:tr>
      <w:tr w:rsidR="00914E32" w:rsidRPr="00914E32" w14:paraId="32E2D3C7" w14:textId="77777777" w:rsidTr="00547A9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09" w:type="dxa"/>
          </w:tcPr>
          <w:p w14:paraId="0F7CED3C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14:paraId="46A5D583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условий для общения восп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танников ГКОУ «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С(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к)ШИ №9 для детей-сирот» с. 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Падинского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с их родителями (з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конными представителями) и родственн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ками посредством телефонных перегов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ров, переписки и личных встреч в услов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ях детского учреждения</w:t>
            </w:r>
          </w:p>
        </w:tc>
        <w:tc>
          <w:tcPr>
            <w:tcW w:w="2552" w:type="dxa"/>
          </w:tcPr>
          <w:p w14:paraId="62FCDDB3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ГКОУ «С (к) ШИ №9 для детей-сирот»,</w:t>
            </w:r>
          </w:p>
          <w:p w14:paraId="19D21770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Отдел образования АНМО СК</w:t>
            </w:r>
          </w:p>
        </w:tc>
        <w:tc>
          <w:tcPr>
            <w:tcW w:w="2410" w:type="dxa"/>
          </w:tcPr>
          <w:p w14:paraId="2BD9DD62" w14:textId="77777777" w:rsidR="00914E32" w:rsidRPr="00914E32" w:rsidRDefault="00914E32" w:rsidP="00914E32">
            <w:pPr>
              <w:spacing w:line="280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402" w:type="dxa"/>
            <w:vAlign w:val="bottom"/>
          </w:tcPr>
          <w:p w14:paraId="600ECD32" w14:textId="77777777" w:rsidR="00914E32" w:rsidRPr="00914E32" w:rsidRDefault="00914E32" w:rsidP="00914E32">
            <w:pPr>
              <w:spacing w:line="317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нормализация отношений в семье и содействие во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з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вращению ребенка в кровную семью с обесп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чением соблюдения пр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вил внутреннего расп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рядка учреждения, бе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з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опасности детей, как на территории учреждения, так и за его пределами</w:t>
            </w:r>
          </w:p>
        </w:tc>
      </w:tr>
      <w:tr w:rsidR="00914E32" w:rsidRPr="00914E32" w14:paraId="07CE9FA5" w14:textId="77777777" w:rsidTr="00547A9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09" w:type="dxa"/>
          </w:tcPr>
          <w:p w14:paraId="42E34040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2324B19E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Реализация региональной программы «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Новигатор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», направленной на комплек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ную работу с выпускниками ГКОУ «С(к)ШИ №9 для детей-сирот» 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.П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адинского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на этапе перехода в сам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стоятельную жизнь и их сопровождение (после выпуска до 18 лет, от 18 до 23 лет)</w:t>
            </w:r>
          </w:p>
        </w:tc>
        <w:tc>
          <w:tcPr>
            <w:tcW w:w="2552" w:type="dxa"/>
          </w:tcPr>
          <w:p w14:paraId="51BEB01F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ГКОУ «С(к)ШИ №9 для детей-сирот» 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.П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адинского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,</w:t>
            </w:r>
          </w:p>
          <w:p w14:paraId="1B77782B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Отдел образования АНМО СК</w:t>
            </w:r>
          </w:p>
        </w:tc>
        <w:tc>
          <w:tcPr>
            <w:tcW w:w="2410" w:type="dxa"/>
          </w:tcPr>
          <w:p w14:paraId="5149DA78" w14:textId="77777777" w:rsidR="00914E32" w:rsidRPr="00914E32" w:rsidRDefault="00914E32" w:rsidP="00914E32">
            <w:pPr>
              <w:spacing w:line="280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</w:tc>
        <w:tc>
          <w:tcPr>
            <w:tcW w:w="3402" w:type="dxa"/>
            <w:vAlign w:val="bottom"/>
          </w:tcPr>
          <w:p w14:paraId="194F0710" w14:textId="77777777" w:rsidR="00914E32" w:rsidRPr="00914E32" w:rsidRDefault="00914E32" w:rsidP="00914E32">
            <w:pPr>
              <w:spacing w:line="317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обеспечение 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постинте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натного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сопровождения выпускников организации для детей-сирот; соде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й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ствие сокращению во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производства социального сиротства; увеличение численности выпускн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ков, успешно адаптир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вавшихся в самостоятел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ь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ной жизни</w:t>
            </w:r>
          </w:p>
        </w:tc>
      </w:tr>
      <w:tr w:rsidR="00914E32" w:rsidRPr="00914E32" w14:paraId="173D148B" w14:textId="77777777" w:rsidTr="00547A9C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709" w:type="dxa"/>
          </w:tcPr>
          <w:p w14:paraId="1CCF4493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</w:p>
          <w:p w14:paraId="568687C1" w14:textId="77777777" w:rsidR="00914E32" w:rsidRPr="00914E32" w:rsidRDefault="00914E32" w:rsidP="00914E32">
            <w:pPr>
              <w:jc w:val="both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14:paraId="0212D47A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предоставления мер соц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альной поддержки семьям с детьми в 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ответствии с законодательством Росси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й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ской Федерации и законодательством Ставропольского края, в том числе оказ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ние государственной социальной помощи 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на основании социального контракта</w:t>
            </w:r>
          </w:p>
        </w:tc>
        <w:tc>
          <w:tcPr>
            <w:tcW w:w="2552" w:type="dxa"/>
          </w:tcPr>
          <w:p w14:paraId="276E0C3C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УТСЗН АНМО СК</w:t>
            </w:r>
          </w:p>
        </w:tc>
        <w:tc>
          <w:tcPr>
            <w:tcW w:w="2410" w:type="dxa"/>
          </w:tcPr>
          <w:p w14:paraId="43D83151" w14:textId="77777777" w:rsidR="00914E32" w:rsidRPr="00914E32" w:rsidRDefault="00914E32" w:rsidP="00914E32">
            <w:pPr>
              <w:spacing w:line="280" w:lineRule="exact"/>
              <w:jc w:val="center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</w:tc>
        <w:tc>
          <w:tcPr>
            <w:tcW w:w="3402" w:type="dxa"/>
          </w:tcPr>
          <w:p w14:paraId="57E8C0E6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предоставление мер соц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альной поддержки семей с детьми с учетом адресн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сти и нуждаемости;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увеличение доли семей 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детьми, преодолевших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трудную жизненную 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туацию</w:t>
            </w:r>
          </w:p>
        </w:tc>
      </w:tr>
      <w:tr w:rsidR="00914E32" w:rsidRPr="00914E32" w14:paraId="4A632476" w14:textId="77777777" w:rsidTr="00547A9C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709" w:type="dxa"/>
          </w:tcPr>
          <w:p w14:paraId="1D49DBEF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sz w:val="28"/>
                <w:szCs w:val="20"/>
              </w:rPr>
              <w:lastRenderedPageBreak/>
              <w:t>6</w:t>
            </w:r>
          </w:p>
        </w:tc>
        <w:tc>
          <w:tcPr>
            <w:tcW w:w="5386" w:type="dxa"/>
          </w:tcPr>
          <w:p w14:paraId="35872595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Организация оказания правовой, психол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гической и 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медико-социальной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помощи женщинам во время беременности в це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трах и кабинетах медико-социальной по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держки беременных женщин, оказавшихся в трудной жизненной ситуации</w:t>
            </w:r>
          </w:p>
        </w:tc>
        <w:tc>
          <w:tcPr>
            <w:tcW w:w="2552" w:type="dxa"/>
          </w:tcPr>
          <w:p w14:paraId="1CB9A317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ГБУЗ СК </w:t>
            </w:r>
          </w:p>
          <w:p w14:paraId="18B27AA8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«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Новоселицкая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 РБ»</w:t>
            </w:r>
          </w:p>
        </w:tc>
        <w:tc>
          <w:tcPr>
            <w:tcW w:w="2410" w:type="dxa"/>
          </w:tcPr>
          <w:p w14:paraId="12183595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   2022-2025 годы</w:t>
            </w:r>
          </w:p>
        </w:tc>
        <w:tc>
          <w:tcPr>
            <w:tcW w:w="3402" w:type="dxa"/>
          </w:tcPr>
          <w:p w14:paraId="45CC5199" w14:textId="77777777" w:rsidR="00914E32" w:rsidRPr="00914E32" w:rsidRDefault="00914E32" w:rsidP="00914E32">
            <w:pPr>
              <w:spacing w:line="280" w:lineRule="exact"/>
              <w:ind w:left="27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снижение количества абортов и отказов от 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ворожденных детей</w:t>
            </w:r>
          </w:p>
        </w:tc>
      </w:tr>
      <w:tr w:rsidR="00914E32" w:rsidRPr="00914E32" w14:paraId="77D82F0D" w14:textId="77777777" w:rsidTr="00547A9C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709" w:type="dxa"/>
          </w:tcPr>
          <w:p w14:paraId="587AA074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sz w:val="28"/>
                <w:szCs w:val="20"/>
              </w:rPr>
              <w:t>7</w:t>
            </w:r>
          </w:p>
        </w:tc>
        <w:tc>
          <w:tcPr>
            <w:tcW w:w="5386" w:type="dxa"/>
            <w:vAlign w:val="bottom"/>
          </w:tcPr>
          <w:p w14:paraId="736A56F5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Организация оказания 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медико-социальной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поддержки семьям, находящимся в соц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ально опасном положении или иной тру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ной жизненной ситуации в отделениях и кабинетах медико-социальной помощи 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тям медицинских организаций госуда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ственной системы здравоохранения Ста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ропольского края</w:t>
            </w:r>
          </w:p>
        </w:tc>
        <w:tc>
          <w:tcPr>
            <w:tcW w:w="2552" w:type="dxa"/>
          </w:tcPr>
          <w:p w14:paraId="5196E685" w14:textId="77777777" w:rsidR="00914E32" w:rsidRPr="00914E32" w:rsidRDefault="00914E32" w:rsidP="00914E32">
            <w:pPr>
              <w:spacing w:line="280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ГБУЗ СК</w:t>
            </w:r>
          </w:p>
          <w:p w14:paraId="25165D5A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Новоселицкая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РБ»</w:t>
            </w:r>
          </w:p>
        </w:tc>
        <w:tc>
          <w:tcPr>
            <w:tcW w:w="2410" w:type="dxa"/>
          </w:tcPr>
          <w:p w14:paraId="660801C9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</w:tc>
        <w:tc>
          <w:tcPr>
            <w:tcW w:w="3402" w:type="dxa"/>
            <w:vAlign w:val="bottom"/>
          </w:tcPr>
          <w:p w14:paraId="5C396FC8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снижение числа семей, родители которых не обеспечивают реализацию прав своих несоверше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нолетних детей в сфере охраны здоровья</w:t>
            </w:r>
          </w:p>
          <w:p w14:paraId="22823DD9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798B80C6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</w:p>
        </w:tc>
      </w:tr>
      <w:tr w:rsidR="00914E32" w:rsidRPr="00914E32" w14:paraId="20E83627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3B920121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sz w:val="28"/>
                <w:szCs w:val="20"/>
              </w:rPr>
              <w:t>8</w:t>
            </w:r>
          </w:p>
        </w:tc>
        <w:tc>
          <w:tcPr>
            <w:tcW w:w="5386" w:type="dxa"/>
          </w:tcPr>
          <w:p w14:paraId="6B422F1E" w14:textId="77777777" w:rsidR="00914E32" w:rsidRPr="00914E32" w:rsidRDefault="00914E32" w:rsidP="00914E32">
            <w:pPr>
              <w:spacing w:line="322" w:lineRule="exact"/>
              <w:ind w:right="95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Организация оказания 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медико-социальной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поддержки несовершенн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летним матерям в кабинетах медико-социальной помощи детям медицинских организаций</w:t>
            </w:r>
          </w:p>
          <w:p w14:paraId="651693D2" w14:textId="77777777" w:rsidR="00914E32" w:rsidRPr="00914E32" w:rsidRDefault="00914E32" w:rsidP="00914E32">
            <w:pPr>
              <w:spacing w:line="322" w:lineRule="exact"/>
              <w:ind w:right="95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2E31DE4B" w14:textId="77777777" w:rsidR="00914E32" w:rsidRPr="00914E32" w:rsidRDefault="00914E32" w:rsidP="00914E32">
            <w:pPr>
              <w:spacing w:line="322" w:lineRule="exact"/>
              <w:ind w:right="95"/>
              <w:jc w:val="both"/>
              <w:rPr>
                <w:iCs/>
                <w:sz w:val="28"/>
                <w:szCs w:val="20"/>
              </w:rPr>
            </w:pPr>
          </w:p>
        </w:tc>
        <w:tc>
          <w:tcPr>
            <w:tcW w:w="2552" w:type="dxa"/>
          </w:tcPr>
          <w:p w14:paraId="4A29B884" w14:textId="77777777" w:rsidR="00914E32" w:rsidRPr="00914E32" w:rsidRDefault="00914E32" w:rsidP="00914E32">
            <w:pPr>
              <w:spacing w:line="280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ГБУЗ СК</w:t>
            </w:r>
          </w:p>
          <w:p w14:paraId="3D986E8E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«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Новоселицкая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РБ»</w:t>
            </w:r>
          </w:p>
        </w:tc>
        <w:tc>
          <w:tcPr>
            <w:tcW w:w="2410" w:type="dxa"/>
          </w:tcPr>
          <w:p w14:paraId="1BD605D2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</w:tc>
        <w:tc>
          <w:tcPr>
            <w:tcW w:w="3402" w:type="dxa"/>
          </w:tcPr>
          <w:p w14:paraId="7CAA00A8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снижение количества 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казов несовершенноле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них матерей от новоро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ж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денных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детей</w:t>
            </w:r>
          </w:p>
        </w:tc>
      </w:tr>
      <w:tr w:rsidR="00914E32" w:rsidRPr="00914E32" w14:paraId="4764497C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0772393C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sz w:val="28"/>
                <w:szCs w:val="20"/>
              </w:rPr>
              <w:t>9</w:t>
            </w:r>
          </w:p>
        </w:tc>
        <w:tc>
          <w:tcPr>
            <w:tcW w:w="5386" w:type="dxa"/>
          </w:tcPr>
          <w:p w14:paraId="440A55B7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Организация комплексной просветител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ь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ской работы по профилактике искусстве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ного прерывания беременности, отказов от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новорожденных на базе всех женских ко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сультаций и родильных домов</w:t>
            </w:r>
          </w:p>
        </w:tc>
        <w:tc>
          <w:tcPr>
            <w:tcW w:w="2552" w:type="dxa"/>
          </w:tcPr>
          <w:p w14:paraId="5B8719AE" w14:textId="77777777" w:rsidR="00914E32" w:rsidRPr="00914E32" w:rsidRDefault="00914E32" w:rsidP="00914E32">
            <w:pPr>
              <w:spacing w:line="280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ГБУЗ СК </w:t>
            </w:r>
          </w:p>
          <w:p w14:paraId="68F11DFF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«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Новоселицкая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РБ» </w:t>
            </w:r>
          </w:p>
        </w:tc>
        <w:tc>
          <w:tcPr>
            <w:tcW w:w="2410" w:type="dxa"/>
          </w:tcPr>
          <w:p w14:paraId="0518AE29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</w:tc>
        <w:tc>
          <w:tcPr>
            <w:tcW w:w="3402" w:type="dxa"/>
          </w:tcPr>
          <w:p w14:paraId="1EDE0B4D" w14:textId="77777777" w:rsidR="00914E32" w:rsidRPr="00914E32" w:rsidRDefault="00914E32" w:rsidP="00914E32">
            <w:pPr>
              <w:spacing w:line="317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снижение количества абортов и отказов от 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ворожденных детей</w:t>
            </w:r>
          </w:p>
        </w:tc>
      </w:tr>
      <w:tr w:rsidR="00914E32" w:rsidRPr="00914E32" w14:paraId="3025D3C3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6D6402F2" w14:textId="77777777" w:rsidR="00914E32" w:rsidRPr="00914E32" w:rsidRDefault="00914E32" w:rsidP="00914E32">
            <w:pPr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6" w:type="dxa"/>
          </w:tcPr>
          <w:p w14:paraId="30D1E325" w14:textId="77777777" w:rsidR="00914E32" w:rsidRPr="00914E32" w:rsidRDefault="00914E32" w:rsidP="00914E32">
            <w:pPr>
              <w:spacing w:line="322" w:lineRule="exact"/>
              <w:ind w:right="95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Организация информирования семей 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детьми о предоставляемых социальных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услугах, мерах социальной поддержки 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различных видах помощи на постоянной основе в Новоселицком муниципальном округе</w:t>
            </w:r>
          </w:p>
        </w:tc>
        <w:tc>
          <w:tcPr>
            <w:tcW w:w="2552" w:type="dxa"/>
          </w:tcPr>
          <w:p w14:paraId="7F03C533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УТСЗН АНМО СК, </w:t>
            </w:r>
          </w:p>
          <w:p w14:paraId="4EB12FA9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Отдел образования АНМО СК</w:t>
            </w:r>
          </w:p>
        </w:tc>
        <w:tc>
          <w:tcPr>
            <w:tcW w:w="2410" w:type="dxa"/>
          </w:tcPr>
          <w:p w14:paraId="7E7E433A" w14:textId="77777777" w:rsidR="00914E32" w:rsidRPr="00914E32" w:rsidRDefault="00914E32" w:rsidP="00914E32">
            <w:pPr>
              <w:spacing w:line="280" w:lineRule="exact"/>
              <w:jc w:val="center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 год</w:t>
            </w:r>
          </w:p>
        </w:tc>
        <w:tc>
          <w:tcPr>
            <w:tcW w:w="3402" w:type="dxa"/>
          </w:tcPr>
          <w:p w14:paraId="4CE60A4C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усовершенствование 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стемы информирования 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консультирования семей,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нуждающихся в помощи 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поддержке государства, 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доступных для них ресу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сах, услугах и выплатах</w:t>
            </w:r>
          </w:p>
        </w:tc>
      </w:tr>
      <w:tr w:rsidR="00914E32" w:rsidRPr="00914E32" w14:paraId="2391742B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3639A4A0" w14:textId="77777777" w:rsidR="00914E32" w:rsidRPr="00914E32" w:rsidRDefault="00914E32" w:rsidP="00914E32">
            <w:pPr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bottom"/>
          </w:tcPr>
          <w:p w14:paraId="5C6D5E39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Принятие мер по организации на систе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м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ной основе сопровождения многодетных приемных семей</w:t>
            </w:r>
          </w:p>
          <w:p w14:paraId="6AC49136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1203C306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355D8124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5F301240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523908BA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71109B7D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Отдел образования АНМО СК</w:t>
            </w:r>
          </w:p>
          <w:p w14:paraId="2529F509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55AA2007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7A9B8A80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3C1D4829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4A6629E1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4C618689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</w:p>
        </w:tc>
        <w:tc>
          <w:tcPr>
            <w:tcW w:w="2410" w:type="dxa"/>
          </w:tcPr>
          <w:p w14:paraId="547321E4" w14:textId="77777777" w:rsidR="00914E32" w:rsidRPr="00914E32" w:rsidRDefault="00914E32" w:rsidP="00914E32">
            <w:pPr>
              <w:spacing w:line="280" w:lineRule="exact"/>
              <w:jc w:val="center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402" w:type="dxa"/>
            <w:vAlign w:val="bottom"/>
          </w:tcPr>
          <w:p w14:paraId="5FE805C9" w14:textId="77777777" w:rsidR="00914E32" w:rsidRPr="00914E32" w:rsidRDefault="00914E32" w:rsidP="00914E32">
            <w:pPr>
              <w:spacing w:line="317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содействие сохранению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замещающей семьи, пр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филактика вторичного социального сиротства</w:t>
            </w:r>
          </w:p>
          <w:p w14:paraId="6332E7AE" w14:textId="77777777" w:rsidR="00914E32" w:rsidRPr="00914E32" w:rsidRDefault="00914E32" w:rsidP="00914E32">
            <w:pPr>
              <w:spacing w:line="317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32EEDB20" w14:textId="77777777" w:rsidR="00914E32" w:rsidRPr="00914E32" w:rsidRDefault="00914E32" w:rsidP="00914E32">
            <w:pPr>
              <w:spacing w:line="317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10591718" w14:textId="77777777" w:rsidR="00914E32" w:rsidRPr="00914E32" w:rsidRDefault="00914E32" w:rsidP="00914E32">
            <w:pPr>
              <w:spacing w:line="317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44D7BD99" w14:textId="77777777" w:rsidR="00914E32" w:rsidRPr="00914E32" w:rsidRDefault="00914E32" w:rsidP="00914E32">
            <w:pPr>
              <w:spacing w:line="317" w:lineRule="exact"/>
              <w:jc w:val="both"/>
              <w:rPr>
                <w:iCs/>
                <w:sz w:val="28"/>
                <w:szCs w:val="20"/>
              </w:rPr>
            </w:pPr>
          </w:p>
        </w:tc>
      </w:tr>
      <w:tr w:rsidR="00914E32" w:rsidRPr="00914E32" w14:paraId="52884A84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1E226A71" w14:textId="77777777" w:rsidR="00914E32" w:rsidRPr="00914E32" w:rsidRDefault="00914E32" w:rsidP="00914E32">
            <w:pPr>
              <w:spacing w:line="280" w:lineRule="exact"/>
              <w:ind w:left="140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5386" w:type="dxa"/>
          </w:tcPr>
          <w:p w14:paraId="295A3C35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Проведение социально-психологических исследований благополучия ребенка-сироты при всех формах его устройства на постоянной основе</w:t>
            </w:r>
          </w:p>
        </w:tc>
        <w:tc>
          <w:tcPr>
            <w:tcW w:w="2552" w:type="dxa"/>
          </w:tcPr>
          <w:p w14:paraId="05C477DA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Отдел образования АНМО СК</w:t>
            </w:r>
          </w:p>
        </w:tc>
        <w:tc>
          <w:tcPr>
            <w:tcW w:w="2410" w:type="dxa"/>
          </w:tcPr>
          <w:p w14:paraId="5D369B51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2022-2024 годы</w:t>
            </w:r>
          </w:p>
        </w:tc>
        <w:tc>
          <w:tcPr>
            <w:tcW w:w="3402" w:type="dxa"/>
          </w:tcPr>
          <w:p w14:paraId="12F16A50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содействия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полноценному развитию 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социализации детей-сирот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в условиях замещающего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родительства</w:t>
            </w:r>
            <w:proofErr w:type="spellEnd"/>
          </w:p>
        </w:tc>
      </w:tr>
      <w:tr w:rsidR="00914E32" w:rsidRPr="00914E32" w14:paraId="594D101E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519F806B" w14:textId="77777777" w:rsidR="00914E32" w:rsidRPr="00914E32" w:rsidRDefault="00914E32" w:rsidP="00914E32">
            <w:pPr>
              <w:spacing w:line="280" w:lineRule="exact"/>
              <w:ind w:left="140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5386" w:type="dxa"/>
          </w:tcPr>
          <w:p w14:paraId="6F0E7A3C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Продолжение работы специализированной службы сопровождения замещающей 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мьи, созданной на базе ГКОУ «С(к)ШИ №9 для детей-сирот» 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.П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адинского</w:t>
            </w:r>
            <w:proofErr w:type="spellEnd"/>
          </w:p>
        </w:tc>
        <w:tc>
          <w:tcPr>
            <w:tcW w:w="2552" w:type="dxa"/>
          </w:tcPr>
          <w:p w14:paraId="1974492F" w14:textId="77777777" w:rsidR="00914E32" w:rsidRPr="00914E32" w:rsidRDefault="00914E32" w:rsidP="00914E32">
            <w:pPr>
              <w:spacing w:line="317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ГКОУ «С(к)ШИ №9 для детей-сирот» 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.П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адинского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,</w:t>
            </w:r>
          </w:p>
          <w:p w14:paraId="1D284D71" w14:textId="77777777" w:rsidR="00914E32" w:rsidRPr="00914E32" w:rsidRDefault="00914E32" w:rsidP="00914E32">
            <w:pPr>
              <w:spacing w:line="317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Отдел образования АНМО СК</w:t>
            </w:r>
          </w:p>
        </w:tc>
        <w:tc>
          <w:tcPr>
            <w:tcW w:w="2410" w:type="dxa"/>
          </w:tcPr>
          <w:p w14:paraId="2E2FB8D3" w14:textId="77777777" w:rsidR="00914E32" w:rsidRPr="00914E32" w:rsidRDefault="00914E32" w:rsidP="00914E32">
            <w:pPr>
              <w:spacing w:line="280" w:lineRule="exact"/>
              <w:jc w:val="center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402" w:type="dxa"/>
          </w:tcPr>
          <w:p w14:paraId="77D24925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системной работы, направленной на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привлечение различных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организаций и учрежд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ний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к решению вопросов ок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зания социальной, прав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о-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вой, психолого-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педагогической помощи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замещающим семьям</w:t>
            </w:r>
          </w:p>
        </w:tc>
      </w:tr>
      <w:tr w:rsidR="00914E32" w:rsidRPr="00914E32" w14:paraId="4ECD88CA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7C703C84" w14:textId="77777777" w:rsidR="00914E32" w:rsidRPr="00914E32" w:rsidRDefault="00914E32" w:rsidP="00914E32">
            <w:pPr>
              <w:spacing w:line="280" w:lineRule="exact"/>
              <w:ind w:left="160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14</w:t>
            </w:r>
          </w:p>
        </w:tc>
        <w:tc>
          <w:tcPr>
            <w:tcW w:w="5386" w:type="dxa"/>
          </w:tcPr>
          <w:p w14:paraId="78CE8A30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Предоставление психологической помощи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несовершеннолетним, признанным поте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певшими в рамках уголовного судопрои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з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водства, в соответствии с Законом Ста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ропольского края от 11 ноября 2010 г. № 94-кз «О дополнительных гарантиях защ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ты прав несовершеннолетних, признанных потерпевшими в рамках уголовного суд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производства»</w:t>
            </w:r>
          </w:p>
        </w:tc>
        <w:tc>
          <w:tcPr>
            <w:tcW w:w="2552" w:type="dxa"/>
          </w:tcPr>
          <w:p w14:paraId="2698458E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КДН и ЗП при 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министрации 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воселицкого мун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ципального округа СК, </w:t>
            </w:r>
          </w:p>
          <w:p w14:paraId="3AB124A4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ГБУЗ СК</w:t>
            </w:r>
          </w:p>
          <w:p w14:paraId="38D76911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Новоселицкая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РБ»</w:t>
            </w:r>
          </w:p>
        </w:tc>
        <w:tc>
          <w:tcPr>
            <w:tcW w:w="2410" w:type="dxa"/>
          </w:tcPr>
          <w:p w14:paraId="3AE68193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</w:tc>
        <w:tc>
          <w:tcPr>
            <w:tcW w:w="3402" w:type="dxa"/>
          </w:tcPr>
          <w:p w14:paraId="3805BA6C" w14:textId="77777777" w:rsidR="00914E32" w:rsidRPr="00914E32" w:rsidRDefault="00914E32" w:rsidP="00914E32">
            <w:pPr>
              <w:spacing w:line="317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предоставление несове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шеннолетним мер соц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альной поддержки в фо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мах оказания психолог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ческой помощи</w:t>
            </w:r>
          </w:p>
        </w:tc>
      </w:tr>
      <w:tr w:rsidR="00914E32" w:rsidRPr="00914E32" w14:paraId="4D37F1BA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3E059921" w14:textId="77777777" w:rsidR="00914E32" w:rsidRPr="00914E32" w:rsidRDefault="00914E32" w:rsidP="00914E32">
            <w:pPr>
              <w:spacing w:line="280" w:lineRule="exact"/>
              <w:ind w:left="160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5386" w:type="dxa"/>
          </w:tcPr>
          <w:p w14:paraId="77D06878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Оказание всесторонней помощи в труд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устройстве членов семей, находящихся 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трудной жизненной ситуации, а также 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дителей, лишенных родительских прав, либо ограниченных в родительских пр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вах, имеющих намерение восстановиться в родительских правах и вернуть ребенка в кровную семью</w:t>
            </w:r>
          </w:p>
        </w:tc>
        <w:tc>
          <w:tcPr>
            <w:tcW w:w="2552" w:type="dxa"/>
          </w:tcPr>
          <w:p w14:paraId="1144A980" w14:textId="77777777" w:rsidR="00914E32" w:rsidRPr="00914E32" w:rsidRDefault="00914E32" w:rsidP="00914E32">
            <w:pPr>
              <w:spacing w:line="326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УТСЗН  АНМО СК, </w:t>
            </w:r>
          </w:p>
          <w:p w14:paraId="1227482D" w14:textId="77777777" w:rsidR="00914E32" w:rsidRPr="00914E32" w:rsidRDefault="00914E32" w:rsidP="00914E32">
            <w:pPr>
              <w:spacing w:line="326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ГКУ «ЦЗН НМО»</w:t>
            </w:r>
          </w:p>
        </w:tc>
        <w:tc>
          <w:tcPr>
            <w:tcW w:w="2410" w:type="dxa"/>
          </w:tcPr>
          <w:p w14:paraId="0808B46D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</w:tc>
        <w:tc>
          <w:tcPr>
            <w:tcW w:w="3402" w:type="dxa"/>
          </w:tcPr>
          <w:p w14:paraId="50FE776A" w14:textId="77777777" w:rsidR="00914E32" w:rsidRPr="00914E32" w:rsidRDefault="00914E32" w:rsidP="00914E32">
            <w:pPr>
              <w:spacing w:line="322" w:lineRule="exact"/>
              <w:ind w:right="103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сокращение численности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родителей лишенных 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дительских прав;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увеличение числа род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телей, восстановленных в родительских правах после их ограничения или лишения;</w:t>
            </w:r>
            <w:r w:rsidRPr="00914E32">
              <w:rPr>
                <w:iCs/>
                <w:sz w:val="28"/>
                <w:szCs w:val="20"/>
              </w:rPr>
              <w:t xml:space="preserve"> 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сохранение ребенку кровной семьи</w:t>
            </w:r>
          </w:p>
        </w:tc>
      </w:tr>
      <w:tr w:rsidR="00914E32" w:rsidRPr="00914E32" w14:paraId="7205F436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76414CB3" w14:textId="77777777" w:rsidR="00914E32" w:rsidRPr="00914E32" w:rsidRDefault="00914E32" w:rsidP="00914E32">
            <w:pPr>
              <w:spacing w:line="280" w:lineRule="exact"/>
              <w:ind w:left="160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16</w:t>
            </w:r>
          </w:p>
        </w:tc>
        <w:tc>
          <w:tcPr>
            <w:tcW w:w="5386" w:type="dxa"/>
          </w:tcPr>
          <w:p w14:paraId="422870F4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sz w:val="28"/>
                <w:szCs w:val="20"/>
              </w:rPr>
              <w:t xml:space="preserve">Внедрение в деятельность ГКОУ «С(к)ШИ №9 для детей-сирот» </w:t>
            </w:r>
            <w:proofErr w:type="spellStart"/>
            <w:r w:rsidRPr="00914E32">
              <w:rPr>
                <w:iCs/>
                <w:sz w:val="28"/>
                <w:szCs w:val="20"/>
              </w:rPr>
              <w:t>с</w:t>
            </w:r>
            <w:proofErr w:type="gramStart"/>
            <w:r w:rsidRPr="00914E32">
              <w:rPr>
                <w:iCs/>
                <w:sz w:val="28"/>
                <w:szCs w:val="20"/>
              </w:rPr>
              <w:t>.П</w:t>
            </w:r>
            <w:proofErr w:type="gramEnd"/>
            <w:r w:rsidRPr="00914E32">
              <w:rPr>
                <w:iCs/>
                <w:sz w:val="28"/>
                <w:szCs w:val="20"/>
              </w:rPr>
              <w:t>адинского</w:t>
            </w:r>
            <w:proofErr w:type="spellEnd"/>
            <w:r w:rsidRPr="00914E32">
              <w:rPr>
                <w:iCs/>
                <w:sz w:val="28"/>
                <w:szCs w:val="20"/>
              </w:rPr>
              <w:t xml:space="preserve"> пр</w:t>
            </w:r>
            <w:r w:rsidRPr="00914E32">
              <w:rPr>
                <w:iCs/>
                <w:sz w:val="28"/>
                <w:szCs w:val="20"/>
              </w:rPr>
              <w:t>и</w:t>
            </w:r>
            <w:r w:rsidRPr="00914E32">
              <w:rPr>
                <w:iCs/>
                <w:sz w:val="28"/>
                <w:szCs w:val="20"/>
              </w:rPr>
              <w:t>мерного стандарта подготовки выпускн</w:t>
            </w:r>
            <w:r w:rsidRPr="00914E32">
              <w:rPr>
                <w:iCs/>
                <w:sz w:val="28"/>
                <w:szCs w:val="20"/>
              </w:rPr>
              <w:t>и</w:t>
            </w:r>
            <w:r w:rsidRPr="00914E32">
              <w:rPr>
                <w:iCs/>
                <w:sz w:val="28"/>
                <w:szCs w:val="20"/>
              </w:rPr>
              <w:t>ков к самостоятельному проживанию</w:t>
            </w:r>
          </w:p>
        </w:tc>
        <w:tc>
          <w:tcPr>
            <w:tcW w:w="2552" w:type="dxa"/>
          </w:tcPr>
          <w:p w14:paraId="24821948" w14:textId="77777777" w:rsidR="00914E32" w:rsidRPr="00914E32" w:rsidRDefault="00914E32" w:rsidP="00914E32">
            <w:pPr>
              <w:spacing w:line="326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ГКОУ «С(к)ШИ №9 для детей-сирот» 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.П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адинского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,</w:t>
            </w:r>
          </w:p>
          <w:p w14:paraId="2E10B46D" w14:textId="77777777" w:rsidR="00914E32" w:rsidRPr="00914E32" w:rsidRDefault="00914E32" w:rsidP="00914E32">
            <w:pPr>
              <w:spacing w:line="326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Отдел образования АНМО СК</w:t>
            </w:r>
          </w:p>
        </w:tc>
        <w:tc>
          <w:tcPr>
            <w:tcW w:w="2410" w:type="dxa"/>
          </w:tcPr>
          <w:p w14:paraId="51E68832" w14:textId="77777777" w:rsidR="00914E32" w:rsidRPr="00914E32" w:rsidRDefault="00914E32" w:rsidP="00914E32">
            <w:pPr>
              <w:spacing w:line="280" w:lineRule="exact"/>
              <w:ind w:left="340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до 2025 года</w:t>
            </w:r>
          </w:p>
        </w:tc>
        <w:tc>
          <w:tcPr>
            <w:tcW w:w="3402" w:type="dxa"/>
          </w:tcPr>
          <w:p w14:paraId="1403D4C3" w14:textId="77777777" w:rsidR="00914E32" w:rsidRPr="00914E32" w:rsidRDefault="00914E32" w:rsidP="00914E32">
            <w:pPr>
              <w:spacing w:line="322" w:lineRule="exact"/>
              <w:ind w:right="103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расширение форм наставничества  в отн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шении воспитанников</w:t>
            </w:r>
            <w:r w:rsidRPr="00914E32">
              <w:rPr>
                <w:iCs/>
                <w:sz w:val="28"/>
                <w:szCs w:val="20"/>
              </w:rPr>
              <w:t xml:space="preserve"> 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 выпускников</w:t>
            </w:r>
            <w:r w:rsidRPr="00914E32">
              <w:rPr>
                <w:iCs/>
                <w:sz w:val="28"/>
                <w:szCs w:val="20"/>
              </w:rPr>
              <w:t xml:space="preserve"> 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ГКОУ «С(к)ШИ №9 для детей-сирот» 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.П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адинского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,  в том числе при получении профессионального 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б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разования, первичном трудоустройстве; сове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шенствование подгото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ки к самостоятельному 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проживанию детей-сирот</w:t>
            </w:r>
          </w:p>
        </w:tc>
      </w:tr>
      <w:tr w:rsidR="00914E32" w:rsidRPr="00914E32" w14:paraId="7B1188F0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69769E5F" w14:textId="77777777" w:rsidR="00914E32" w:rsidRPr="00914E32" w:rsidRDefault="00914E32" w:rsidP="00914E32">
            <w:pPr>
              <w:spacing w:line="280" w:lineRule="exact"/>
              <w:ind w:left="160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17</w:t>
            </w:r>
          </w:p>
        </w:tc>
        <w:tc>
          <w:tcPr>
            <w:tcW w:w="5386" w:type="dxa"/>
          </w:tcPr>
          <w:p w14:paraId="06A68BF1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sz w:val="28"/>
                <w:szCs w:val="20"/>
              </w:rPr>
              <w:t>Внедрение в практику примерного ста</w:t>
            </w:r>
            <w:r w:rsidRPr="00914E32">
              <w:rPr>
                <w:iCs/>
                <w:sz w:val="28"/>
                <w:szCs w:val="20"/>
              </w:rPr>
              <w:t>н</w:t>
            </w:r>
            <w:r w:rsidRPr="00914E32">
              <w:rPr>
                <w:iCs/>
                <w:sz w:val="28"/>
                <w:szCs w:val="20"/>
              </w:rPr>
              <w:t xml:space="preserve">дарта сопровождения выпускников в </w:t>
            </w:r>
            <w:proofErr w:type="spellStart"/>
            <w:r w:rsidRPr="00914E32">
              <w:rPr>
                <w:iCs/>
                <w:sz w:val="28"/>
                <w:szCs w:val="20"/>
              </w:rPr>
              <w:t>постинтернатный</w:t>
            </w:r>
            <w:proofErr w:type="spellEnd"/>
            <w:r w:rsidRPr="00914E32">
              <w:rPr>
                <w:iCs/>
                <w:sz w:val="28"/>
                <w:szCs w:val="20"/>
              </w:rPr>
              <w:t xml:space="preserve"> период после выпуска из ГКОУ «С(к)ШИ №9 для детей-сирот» </w:t>
            </w:r>
            <w:proofErr w:type="spellStart"/>
            <w:r w:rsidRPr="00914E32">
              <w:rPr>
                <w:iCs/>
                <w:sz w:val="28"/>
                <w:szCs w:val="20"/>
              </w:rPr>
              <w:t>с</w:t>
            </w:r>
            <w:proofErr w:type="gramStart"/>
            <w:r w:rsidRPr="00914E32">
              <w:rPr>
                <w:iCs/>
                <w:sz w:val="28"/>
                <w:szCs w:val="20"/>
              </w:rPr>
              <w:t>.П</w:t>
            </w:r>
            <w:proofErr w:type="gramEnd"/>
            <w:r w:rsidRPr="00914E32">
              <w:rPr>
                <w:iCs/>
                <w:sz w:val="28"/>
                <w:szCs w:val="20"/>
              </w:rPr>
              <w:t>адинского</w:t>
            </w:r>
            <w:proofErr w:type="spellEnd"/>
            <w:r w:rsidRPr="00914E32">
              <w:rPr>
                <w:iCs/>
                <w:sz w:val="28"/>
                <w:szCs w:val="20"/>
              </w:rPr>
              <w:t xml:space="preserve"> и по завершению пребыв</w:t>
            </w:r>
            <w:r w:rsidRPr="00914E32">
              <w:rPr>
                <w:iCs/>
                <w:sz w:val="28"/>
                <w:szCs w:val="20"/>
              </w:rPr>
              <w:t>а</w:t>
            </w:r>
            <w:r w:rsidRPr="00914E32">
              <w:rPr>
                <w:iCs/>
                <w:sz w:val="28"/>
                <w:szCs w:val="20"/>
              </w:rPr>
              <w:t xml:space="preserve">ния в замещающей семье </w:t>
            </w:r>
          </w:p>
        </w:tc>
        <w:tc>
          <w:tcPr>
            <w:tcW w:w="2552" w:type="dxa"/>
          </w:tcPr>
          <w:p w14:paraId="3E533F78" w14:textId="77777777" w:rsidR="00914E32" w:rsidRPr="00914E32" w:rsidRDefault="00914E32" w:rsidP="00914E32">
            <w:pPr>
              <w:spacing w:line="326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ГКОУ «С(к)ШИ №9 для детей-сирот» 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.П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адинского</w:t>
            </w:r>
            <w:proofErr w:type="spell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,</w:t>
            </w:r>
          </w:p>
          <w:p w14:paraId="1AB6AACC" w14:textId="77777777" w:rsidR="00914E32" w:rsidRPr="00914E32" w:rsidRDefault="00914E32" w:rsidP="00914E32">
            <w:pPr>
              <w:spacing w:line="326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Отдел образования АНМО СК</w:t>
            </w:r>
          </w:p>
        </w:tc>
        <w:tc>
          <w:tcPr>
            <w:tcW w:w="2410" w:type="dxa"/>
          </w:tcPr>
          <w:p w14:paraId="6CC32388" w14:textId="77777777" w:rsidR="00914E32" w:rsidRPr="00914E32" w:rsidRDefault="00914E32" w:rsidP="00914E32">
            <w:pPr>
              <w:spacing w:line="280" w:lineRule="exact"/>
              <w:ind w:left="340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до 2025 года</w:t>
            </w:r>
          </w:p>
        </w:tc>
        <w:tc>
          <w:tcPr>
            <w:tcW w:w="3402" w:type="dxa"/>
          </w:tcPr>
          <w:p w14:paraId="153706EE" w14:textId="77777777" w:rsidR="00914E32" w:rsidRPr="00914E32" w:rsidRDefault="00914E32" w:rsidP="00914E32">
            <w:pPr>
              <w:spacing w:line="322" w:lineRule="exact"/>
              <w:ind w:right="103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содействия сокращения воспрои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з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водства социального 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ротства; сокращение числа детей-сирот; сн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жение числа возвратов всесторонней психолого-педагогической помощи и коррекционная работа</w:t>
            </w:r>
          </w:p>
        </w:tc>
      </w:tr>
      <w:tr w:rsidR="00914E32" w:rsidRPr="00914E32" w14:paraId="47FB10D6" w14:textId="77777777" w:rsidTr="00547A9C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4459" w:type="dxa"/>
            <w:gridSpan w:val="5"/>
          </w:tcPr>
          <w:p w14:paraId="6ABF4D08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III. Информационно-методическое и кадровое обеспечение системы профилактики социального сиротства</w:t>
            </w:r>
          </w:p>
        </w:tc>
      </w:tr>
      <w:tr w:rsidR="00914E32" w:rsidRPr="00914E32" w14:paraId="0223F996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05C1AEEC" w14:textId="77777777" w:rsidR="00914E32" w:rsidRPr="00914E32" w:rsidRDefault="00914E32" w:rsidP="00914E32">
            <w:pPr>
              <w:spacing w:line="280" w:lineRule="exact"/>
              <w:ind w:left="160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5386" w:type="dxa"/>
          </w:tcPr>
          <w:p w14:paraId="72604AA7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Проведение анализа деятельности органов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опеки и попечительства, направленной на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профилактику социального сиротства и развитие семейных форм устройства 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тей-сирот</w:t>
            </w:r>
          </w:p>
        </w:tc>
        <w:tc>
          <w:tcPr>
            <w:tcW w:w="2552" w:type="dxa"/>
          </w:tcPr>
          <w:p w14:paraId="731CEE56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Отдел образования АНМО СК</w:t>
            </w:r>
          </w:p>
        </w:tc>
        <w:tc>
          <w:tcPr>
            <w:tcW w:w="2410" w:type="dxa"/>
          </w:tcPr>
          <w:p w14:paraId="37F05B3E" w14:textId="77777777" w:rsidR="00914E32" w:rsidRPr="00914E32" w:rsidRDefault="00914E32" w:rsidP="00914E32">
            <w:pPr>
              <w:spacing w:line="322" w:lineRule="exact"/>
              <w:ind w:firstLine="100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  <w:p w14:paraId="1AE9390F" w14:textId="77777777" w:rsidR="00914E32" w:rsidRPr="00914E32" w:rsidRDefault="00914E32" w:rsidP="00914E32">
            <w:pPr>
              <w:spacing w:line="322" w:lineRule="exact"/>
              <w:ind w:firstLine="100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(в рамках ко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м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плексных пров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рок, проводимых Правительством Ставропольского края)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</w:r>
          </w:p>
        </w:tc>
        <w:tc>
          <w:tcPr>
            <w:tcW w:w="3402" w:type="dxa"/>
          </w:tcPr>
          <w:p w14:paraId="003EBEA2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соблюдения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законодательства Росси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й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ской Федерации и закон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дательства Ставропол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ь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ского края в сфере опеки и попечительства в отн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шении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несовершеннолетних граждан</w:t>
            </w:r>
          </w:p>
        </w:tc>
      </w:tr>
      <w:tr w:rsidR="00914E32" w:rsidRPr="00914E32" w14:paraId="2A006226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392AB3D4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5386" w:type="dxa"/>
          </w:tcPr>
          <w:p w14:paraId="3641A70B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Организация работы по повышению кв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лификации специалистов организаций 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циального обслуживания Новоселицкого округа, работающих с семьями и несове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шеннолетними</w:t>
            </w:r>
          </w:p>
        </w:tc>
        <w:tc>
          <w:tcPr>
            <w:tcW w:w="2552" w:type="dxa"/>
          </w:tcPr>
          <w:p w14:paraId="0FB21F26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УТСЗН АНМО СК</w:t>
            </w:r>
          </w:p>
        </w:tc>
        <w:tc>
          <w:tcPr>
            <w:tcW w:w="2410" w:type="dxa"/>
          </w:tcPr>
          <w:p w14:paraId="3F61B997" w14:textId="77777777" w:rsidR="00914E32" w:rsidRPr="00914E32" w:rsidRDefault="00914E32" w:rsidP="00914E32">
            <w:pPr>
              <w:spacing w:line="280" w:lineRule="exact"/>
              <w:jc w:val="center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402" w:type="dxa"/>
          </w:tcPr>
          <w:p w14:paraId="2319A5F5" w14:textId="77777777" w:rsidR="00914E32" w:rsidRPr="00914E32" w:rsidRDefault="00914E32" w:rsidP="00914E32">
            <w:pPr>
              <w:spacing w:line="317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систематич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ского повышения квал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фикации специалистов, работающих с семьями с детьми</w:t>
            </w:r>
          </w:p>
        </w:tc>
      </w:tr>
      <w:tr w:rsidR="00914E32" w:rsidRPr="00914E32" w14:paraId="6BE65568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6BC223D8" w14:textId="77777777" w:rsidR="00914E32" w:rsidRPr="00914E32" w:rsidRDefault="00914E32" w:rsidP="00914E32">
            <w:pPr>
              <w:spacing w:line="280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20</w:t>
            </w:r>
          </w:p>
        </w:tc>
        <w:tc>
          <w:tcPr>
            <w:tcW w:w="5386" w:type="dxa"/>
          </w:tcPr>
          <w:p w14:paraId="11E5FFB8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Проведение мониторинга эффективности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мер по развитию семейных форм устро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й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ства детей-сирот и профилактике социал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ь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ного сиротства</w:t>
            </w:r>
          </w:p>
        </w:tc>
        <w:tc>
          <w:tcPr>
            <w:tcW w:w="2552" w:type="dxa"/>
          </w:tcPr>
          <w:p w14:paraId="3F8FFF33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Отдел образов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ния АНМО СК</w:t>
            </w:r>
          </w:p>
        </w:tc>
        <w:tc>
          <w:tcPr>
            <w:tcW w:w="2410" w:type="dxa"/>
          </w:tcPr>
          <w:p w14:paraId="123E1AB3" w14:textId="77777777" w:rsidR="00914E32" w:rsidRPr="00914E32" w:rsidRDefault="00914E32" w:rsidP="00914E32">
            <w:pPr>
              <w:spacing w:line="326" w:lineRule="exact"/>
              <w:jc w:val="center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(ежемесячно)</w:t>
            </w:r>
          </w:p>
        </w:tc>
        <w:tc>
          <w:tcPr>
            <w:tcW w:w="3402" w:type="dxa"/>
            <w:vAlign w:val="bottom"/>
          </w:tcPr>
          <w:p w14:paraId="73931054" w14:textId="77777777" w:rsidR="00914E32" w:rsidRPr="00914E32" w:rsidRDefault="00914E32" w:rsidP="00914E32">
            <w:pPr>
              <w:spacing w:line="317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содействия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сокращения воспроизво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ства социального сиро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ства; сокращение числа детей-сирот; снижение числа возвратов из зам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щающих семей; сокращ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ние числа отобраний несовершенн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о-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летних в порядке 77 статьи Семе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й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ного кодекса РФ</w:t>
            </w:r>
          </w:p>
        </w:tc>
      </w:tr>
      <w:tr w:rsidR="00914E32" w:rsidRPr="00914E32" w14:paraId="54C081F9" w14:textId="77777777" w:rsidTr="00547A9C">
        <w:tblPrEx>
          <w:tblCellMar>
            <w:top w:w="0" w:type="dxa"/>
            <w:bottom w:w="0" w:type="dxa"/>
          </w:tblCellMar>
        </w:tblPrEx>
        <w:trPr>
          <w:trHeight w:val="4031"/>
        </w:trPr>
        <w:tc>
          <w:tcPr>
            <w:tcW w:w="709" w:type="dxa"/>
          </w:tcPr>
          <w:p w14:paraId="7E677063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21</w:t>
            </w:r>
          </w:p>
        </w:tc>
        <w:tc>
          <w:tcPr>
            <w:tcW w:w="5386" w:type="dxa"/>
          </w:tcPr>
          <w:p w14:paraId="614F7EAC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Участие в семинарах, практикумах, м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стер-классах и курсах 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повышения квал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фикации специалистов органов опеки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и попечительства, организации для детей-сирот </w:t>
            </w:r>
          </w:p>
        </w:tc>
        <w:tc>
          <w:tcPr>
            <w:tcW w:w="2552" w:type="dxa"/>
            <w:vAlign w:val="bottom"/>
          </w:tcPr>
          <w:p w14:paraId="41BB7E4D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Отдел образования АНМО СК</w:t>
            </w:r>
          </w:p>
          <w:p w14:paraId="50E92670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1B74880E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6094541B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356B738A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763C45E7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0152A7C8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5AFB56AE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773945CC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6B37A0B0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501C6A43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6D255C96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4D5DD4F0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</w:p>
        </w:tc>
        <w:tc>
          <w:tcPr>
            <w:tcW w:w="2410" w:type="dxa"/>
          </w:tcPr>
          <w:p w14:paraId="23BECB23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  <w:p w14:paraId="6983D049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(не реже 1 раза в год)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 xml:space="preserve"> </w:t>
            </w:r>
          </w:p>
        </w:tc>
        <w:tc>
          <w:tcPr>
            <w:tcW w:w="3402" w:type="dxa"/>
          </w:tcPr>
          <w:p w14:paraId="00DA60CE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повышения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квалификации специал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стов, работающих с сем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ь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ями и детьми; соверше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ствование професси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нальной компетенции специалистов, работа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ю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щих в сфере профилакт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ки социального сиротства и семейного устройства детей-сирот новым техн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логиям</w:t>
            </w:r>
          </w:p>
        </w:tc>
      </w:tr>
      <w:tr w:rsidR="00914E32" w:rsidRPr="00914E32" w14:paraId="3FFD893E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7846FDB4" w14:textId="77777777" w:rsidR="00914E32" w:rsidRPr="00914E32" w:rsidRDefault="00914E32" w:rsidP="00914E32">
            <w:pPr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14:paraId="567FDC4C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Организация оказания консультативной, социально-правовой и психолог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о-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педагогической помощи и поддержки з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мещающим семьям в решении конкретных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проблем с привлечением соответству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ю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щих специалистов</w:t>
            </w:r>
          </w:p>
        </w:tc>
        <w:tc>
          <w:tcPr>
            <w:tcW w:w="2552" w:type="dxa"/>
          </w:tcPr>
          <w:p w14:paraId="02333DD5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Отдел образования АНМО СК</w:t>
            </w:r>
          </w:p>
        </w:tc>
        <w:tc>
          <w:tcPr>
            <w:tcW w:w="2410" w:type="dxa"/>
          </w:tcPr>
          <w:p w14:paraId="02D7CF47" w14:textId="77777777" w:rsidR="00914E32" w:rsidRPr="00914E32" w:rsidRDefault="00914E32" w:rsidP="00914E32">
            <w:pPr>
              <w:spacing w:line="280" w:lineRule="exact"/>
              <w:jc w:val="center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402" w:type="dxa"/>
          </w:tcPr>
          <w:p w14:paraId="2C37816E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оказания комплексной помощи з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мещающим семьям;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обеспечение своевреме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ного принятия мер по з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а-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lastRenderedPageBreak/>
              <w:t>щите прав и законных 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тересов несовершенн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летних детей;</w:t>
            </w:r>
          </w:p>
          <w:p w14:paraId="686D30FF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повышение психолог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о-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педагогической и прав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вой грамотности замещ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ющих родителей</w:t>
            </w:r>
          </w:p>
        </w:tc>
      </w:tr>
      <w:tr w:rsidR="00914E32" w:rsidRPr="00914E32" w14:paraId="52253ACA" w14:textId="77777777" w:rsidTr="00547A9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09" w:type="dxa"/>
          </w:tcPr>
          <w:p w14:paraId="7C86EADC" w14:textId="77777777" w:rsidR="00914E32" w:rsidRPr="00914E32" w:rsidRDefault="00914E32" w:rsidP="00914E32">
            <w:pPr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lastRenderedPageBreak/>
              <w:t>23</w:t>
            </w:r>
          </w:p>
        </w:tc>
        <w:tc>
          <w:tcPr>
            <w:tcW w:w="5386" w:type="dxa"/>
            <w:vAlign w:val="bottom"/>
          </w:tcPr>
          <w:p w14:paraId="5EECE3DE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Организация правового просвещения и распространения информации о правах 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тей-сирот, адаптированной для детей, р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дителей, педагогов и в интересах детей-сирот, через средства массовой информ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ции, информационно-телекоммуникационную сети «Интернет», организации для детей-сирот</w:t>
            </w:r>
          </w:p>
          <w:p w14:paraId="40EEB5DB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20C37637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059AE5CA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226E26A4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76CD1427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348B0D50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Отдел образов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ния АНМО СК,</w:t>
            </w:r>
          </w:p>
          <w:p w14:paraId="558A7454" w14:textId="77777777" w:rsidR="00914E32" w:rsidRPr="00914E32" w:rsidRDefault="00914E32" w:rsidP="00914E32">
            <w:pPr>
              <w:spacing w:line="322" w:lineRule="exact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ГКОУ «С(к)ШИ №9 для детей-сирот» </w:t>
            </w:r>
            <w:proofErr w:type="spell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</w:t>
            </w:r>
            <w:proofErr w:type="gramStart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.П</w:t>
            </w:r>
            <w:proofErr w:type="gramEnd"/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адинского</w:t>
            </w:r>
            <w:proofErr w:type="spellEnd"/>
          </w:p>
          <w:p w14:paraId="3B9D922F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26FDDC7C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7400387E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4784237F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3352A45E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04786CD7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1AF41A8C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21AB274E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3E0FA8E3" w14:textId="77777777" w:rsidR="00914E32" w:rsidRPr="00914E32" w:rsidRDefault="00914E32" w:rsidP="00914E32">
            <w:pPr>
              <w:spacing w:line="322" w:lineRule="exact"/>
              <w:jc w:val="center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79CEE63A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</w:p>
        </w:tc>
        <w:tc>
          <w:tcPr>
            <w:tcW w:w="2410" w:type="dxa"/>
          </w:tcPr>
          <w:p w14:paraId="11633024" w14:textId="77777777" w:rsidR="00914E32" w:rsidRPr="00914E32" w:rsidRDefault="00914E32" w:rsidP="00914E32">
            <w:pPr>
              <w:spacing w:line="280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2022-2025 годы</w:t>
            </w:r>
          </w:p>
        </w:tc>
        <w:tc>
          <w:tcPr>
            <w:tcW w:w="3402" w:type="dxa"/>
            <w:vAlign w:val="bottom"/>
          </w:tcPr>
          <w:p w14:paraId="253A8C4D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доступности и оперативности пре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ставления информации по вопросам социальной поддержки детей-сирот; защита имущественных 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иных прав детей-сирот;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увеличение численности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выпускников организаций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для детей-сирот, успешно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адаптированных к сам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стоятельной жизни</w:t>
            </w:r>
          </w:p>
        </w:tc>
      </w:tr>
      <w:tr w:rsidR="00914E32" w:rsidRPr="00914E32" w14:paraId="24F28084" w14:textId="77777777" w:rsidTr="00547A9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459" w:type="dxa"/>
            <w:gridSpan w:val="5"/>
          </w:tcPr>
          <w:p w14:paraId="794D48E5" w14:textId="77777777" w:rsidR="00914E32" w:rsidRPr="00914E32" w:rsidRDefault="00914E32" w:rsidP="00914E32">
            <w:pPr>
              <w:jc w:val="center"/>
              <w:rPr>
                <w:iCs/>
                <w:sz w:val="28"/>
                <w:szCs w:val="28"/>
              </w:rPr>
            </w:pPr>
            <w:r w:rsidRPr="00914E32">
              <w:rPr>
                <w:iCs/>
                <w:sz w:val="28"/>
                <w:szCs w:val="28"/>
              </w:rPr>
              <w:t>IV. Управление реализацией «дорожной карты»</w:t>
            </w:r>
          </w:p>
        </w:tc>
      </w:tr>
      <w:tr w:rsidR="00914E32" w:rsidRPr="00914E32" w14:paraId="6FF93FC0" w14:textId="77777777" w:rsidTr="00547A9C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709" w:type="dxa"/>
          </w:tcPr>
          <w:p w14:paraId="0638FD3B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sz w:val="28"/>
                <w:szCs w:val="20"/>
              </w:rPr>
              <w:lastRenderedPageBreak/>
              <w:t>24</w:t>
            </w:r>
          </w:p>
        </w:tc>
        <w:tc>
          <w:tcPr>
            <w:tcW w:w="5386" w:type="dxa"/>
          </w:tcPr>
          <w:p w14:paraId="53577987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Организация и обеспечение мониторинга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реализации утвержденных муниципал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ь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ных планов мероприятий («дорожных карт») по профилактике социального 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ротства на 2022-2025 годы</w:t>
            </w:r>
          </w:p>
        </w:tc>
        <w:tc>
          <w:tcPr>
            <w:tcW w:w="2552" w:type="dxa"/>
          </w:tcPr>
          <w:p w14:paraId="5DDE199E" w14:textId="77777777" w:rsidR="00914E32" w:rsidRPr="00914E32" w:rsidRDefault="00914E32" w:rsidP="00914E32">
            <w:pPr>
              <w:spacing w:line="322" w:lineRule="exact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 Отдел образов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ния АНМО СК</w:t>
            </w:r>
          </w:p>
        </w:tc>
        <w:tc>
          <w:tcPr>
            <w:tcW w:w="2410" w:type="dxa"/>
          </w:tcPr>
          <w:p w14:paraId="2C89999E" w14:textId="77777777" w:rsidR="00914E32" w:rsidRPr="00914E32" w:rsidRDefault="00914E32" w:rsidP="00914E32">
            <w:pPr>
              <w:spacing w:line="326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 xml:space="preserve">I квартал </w:t>
            </w:r>
          </w:p>
          <w:p w14:paraId="35D7065C" w14:textId="77777777" w:rsidR="00914E32" w:rsidRPr="00914E32" w:rsidRDefault="00914E32" w:rsidP="00914E32">
            <w:pPr>
              <w:spacing w:line="326" w:lineRule="exact"/>
              <w:jc w:val="both"/>
              <w:rPr>
                <w:iCs/>
                <w:sz w:val="28"/>
                <w:szCs w:val="20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2023 года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(далее - ежего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но)</w:t>
            </w:r>
          </w:p>
        </w:tc>
        <w:tc>
          <w:tcPr>
            <w:tcW w:w="3402" w:type="dxa"/>
          </w:tcPr>
          <w:p w14:paraId="151BC799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обеспечение мониторинга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br/>
              <w:t>эффективности реализ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ции муниципальных пл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а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нов мероприятий («д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рожных карт») по проф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лактике социального с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и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ротства на 2022-2025 г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о</w:t>
            </w:r>
            <w:r w:rsidRPr="00914E32">
              <w:rPr>
                <w:iCs/>
                <w:color w:val="000000"/>
                <w:sz w:val="28"/>
                <w:szCs w:val="28"/>
                <w:lang w:bidi="ru-RU"/>
              </w:rPr>
              <w:t>ды</w:t>
            </w:r>
          </w:p>
          <w:p w14:paraId="65C4F9B1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color w:val="000000"/>
                <w:sz w:val="28"/>
                <w:szCs w:val="28"/>
                <w:lang w:bidi="ru-RU"/>
              </w:rPr>
            </w:pPr>
          </w:p>
          <w:p w14:paraId="50ABF595" w14:textId="77777777" w:rsidR="00914E32" w:rsidRPr="00914E32" w:rsidRDefault="00914E32" w:rsidP="00914E32">
            <w:pPr>
              <w:spacing w:line="322" w:lineRule="exact"/>
              <w:jc w:val="both"/>
              <w:rPr>
                <w:iCs/>
                <w:sz w:val="28"/>
                <w:szCs w:val="20"/>
              </w:rPr>
            </w:pPr>
          </w:p>
        </w:tc>
      </w:tr>
    </w:tbl>
    <w:p w14:paraId="480F94CC" w14:textId="77777777" w:rsidR="00914E32" w:rsidRPr="00914E32" w:rsidRDefault="00914E32" w:rsidP="00914E32">
      <w:pPr>
        <w:jc w:val="both"/>
        <w:rPr>
          <w:iCs/>
          <w:sz w:val="28"/>
          <w:szCs w:val="28"/>
        </w:rPr>
      </w:pPr>
    </w:p>
    <w:p w14:paraId="5CD93F6B" w14:textId="08D1CE18" w:rsidR="00914E32" w:rsidRPr="00EA32DE" w:rsidRDefault="00914E32" w:rsidP="00EA32DE">
      <w:pPr>
        <w:tabs>
          <w:tab w:val="left" w:pos="8080"/>
        </w:tabs>
        <w:spacing w:line="240" w:lineRule="exact"/>
        <w:ind w:left="-993" w:right="850"/>
        <w:jc w:val="both"/>
        <w:rPr>
          <w:bCs/>
        </w:rPr>
      </w:pPr>
    </w:p>
    <w:p w14:paraId="37083A23" w14:textId="77777777" w:rsidR="00765585" w:rsidRPr="008E1DCC" w:rsidRDefault="00765585" w:rsidP="008922C2">
      <w:pPr>
        <w:tabs>
          <w:tab w:val="left" w:pos="8080"/>
          <w:tab w:val="left" w:pos="9355"/>
        </w:tabs>
        <w:spacing w:line="240" w:lineRule="exact"/>
        <w:ind w:right="-1"/>
        <w:jc w:val="both"/>
      </w:pPr>
    </w:p>
    <w:p w14:paraId="51AB1FFD" w14:textId="77777777" w:rsidR="00765585" w:rsidRDefault="00765585" w:rsidP="008922C2">
      <w:pPr>
        <w:tabs>
          <w:tab w:val="left" w:pos="9355"/>
        </w:tabs>
        <w:spacing w:line="240" w:lineRule="exact"/>
        <w:ind w:left="-1276" w:right="-1" w:firstLine="709"/>
        <w:jc w:val="both"/>
        <w:rPr>
          <w:b/>
          <w:bCs/>
          <w:sz w:val="16"/>
        </w:rPr>
      </w:pPr>
    </w:p>
    <w:p w14:paraId="2CF70D7F" w14:textId="77777777" w:rsidR="00966862" w:rsidRDefault="00966862" w:rsidP="008922C2">
      <w:pPr>
        <w:tabs>
          <w:tab w:val="left" w:pos="9355"/>
        </w:tabs>
        <w:ind w:right="-1" w:firstLine="709"/>
        <w:jc w:val="both"/>
        <w:rPr>
          <w:b/>
          <w:bCs/>
          <w:sz w:val="16"/>
        </w:rPr>
      </w:pPr>
    </w:p>
    <w:sectPr w:rsidR="00966862" w:rsidSect="00914E3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5C735" w14:textId="77777777" w:rsidR="00964FA9" w:rsidRDefault="00964FA9" w:rsidP="00367151">
      <w:r>
        <w:separator/>
      </w:r>
    </w:p>
  </w:endnote>
  <w:endnote w:type="continuationSeparator" w:id="0">
    <w:p w14:paraId="4F6B3171" w14:textId="77777777" w:rsidR="00964FA9" w:rsidRDefault="00964FA9" w:rsidP="0036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9719E" w14:textId="77777777" w:rsidR="00964FA9" w:rsidRDefault="00964FA9" w:rsidP="00367151">
      <w:r>
        <w:separator/>
      </w:r>
    </w:p>
  </w:footnote>
  <w:footnote w:type="continuationSeparator" w:id="0">
    <w:p w14:paraId="42BAE66F" w14:textId="77777777" w:rsidR="00964FA9" w:rsidRDefault="00964FA9" w:rsidP="0036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8AA"/>
    <w:multiLevelType w:val="hybridMultilevel"/>
    <w:tmpl w:val="55F29944"/>
    <w:lvl w:ilvl="0" w:tplc="A8820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F09"/>
    <w:multiLevelType w:val="hybridMultilevel"/>
    <w:tmpl w:val="6DFCFA60"/>
    <w:lvl w:ilvl="0" w:tplc="76C84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12"/>
    <w:rsid w:val="00011554"/>
    <w:rsid w:val="000158DE"/>
    <w:rsid w:val="000269B6"/>
    <w:rsid w:val="00026BF2"/>
    <w:rsid w:val="00057E53"/>
    <w:rsid w:val="000633A4"/>
    <w:rsid w:val="000818C1"/>
    <w:rsid w:val="00090724"/>
    <w:rsid w:val="000A0B24"/>
    <w:rsid w:val="000C3C65"/>
    <w:rsid w:val="000C528D"/>
    <w:rsid w:val="000E48FB"/>
    <w:rsid w:val="000F7EE9"/>
    <w:rsid w:val="0010219D"/>
    <w:rsid w:val="00116ED9"/>
    <w:rsid w:val="00137155"/>
    <w:rsid w:val="00147297"/>
    <w:rsid w:val="00173D6E"/>
    <w:rsid w:val="00185383"/>
    <w:rsid w:val="001957BC"/>
    <w:rsid w:val="001A59A1"/>
    <w:rsid w:val="001B6256"/>
    <w:rsid w:val="001B7653"/>
    <w:rsid w:val="001C0D6A"/>
    <w:rsid w:val="001D5CBF"/>
    <w:rsid w:val="001D6A6A"/>
    <w:rsid w:val="001D75E6"/>
    <w:rsid w:val="001E4F01"/>
    <w:rsid w:val="001F01EB"/>
    <w:rsid w:val="00226B0E"/>
    <w:rsid w:val="00227409"/>
    <w:rsid w:val="0023686D"/>
    <w:rsid w:val="00252FB7"/>
    <w:rsid w:val="00267060"/>
    <w:rsid w:val="00272534"/>
    <w:rsid w:val="00272C25"/>
    <w:rsid w:val="00290F8D"/>
    <w:rsid w:val="002A3C59"/>
    <w:rsid w:val="002E338F"/>
    <w:rsid w:val="002E3EE3"/>
    <w:rsid w:val="00301191"/>
    <w:rsid w:val="00314386"/>
    <w:rsid w:val="00340B39"/>
    <w:rsid w:val="003535FE"/>
    <w:rsid w:val="00367151"/>
    <w:rsid w:val="00372A09"/>
    <w:rsid w:val="003974A5"/>
    <w:rsid w:val="003A3A85"/>
    <w:rsid w:val="003A6192"/>
    <w:rsid w:val="003C4CC3"/>
    <w:rsid w:val="003D0DEE"/>
    <w:rsid w:val="003F2AB2"/>
    <w:rsid w:val="00401480"/>
    <w:rsid w:val="004301F6"/>
    <w:rsid w:val="004421F6"/>
    <w:rsid w:val="0044668C"/>
    <w:rsid w:val="004515A7"/>
    <w:rsid w:val="00463DEE"/>
    <w:rsid w:val="004678D8"/>
    <w:rsid w:val="004738DD"/>
    <w:rsid w:val="00476567"/>
    <w:rsid w:val="00487293"/>
    <w:rsid w:val="004A38D7"/>
    <w:rsid w:val="004A6FF5"/>
    <w:rsid w:val="004B6451"/>
    <w:rsid w:val="004C601A"/>
    <w:rsid w:val="004C7B89"/>
    <w:rsid w:val="004D608F"/>
    <w:rsid w:val="00532BC4"/>
    <w:rsid w:val="005422D8"/>
    <w:rsid w:val="00554E60"/>
    <w:rsid w:val="005562FC"/>
    <w:rsid w:val="005A6314"/>
    <w:rsid w:val="005B05AF"/>
    <w:rsid w:val="005D2509"/>
    <w:rsid w:val="005F4FF0"/>
    <w:rsid w:val="005F7E36"/>
    <w:rsid w:val="006124F9"/>
    <w:rsid w:val="00632EAD"/>
    <w:rsid w:val="006373A1"/>
    <w:rsid w:val="006502DC"/>
    <w:rsid w:val="00651A3D"/>
    <w:rsid w:val="006574CA"/>
    <w:rsid w:val="006776DE"/>
    <w:rsid w:val="00690C15"/>
    <w:rsid w:val="006A46F0"/>
    <w:rsid w:val="006B2DE3"/>
    <w:rsid w:val="006C0AFA"/>
    <w:rsid w:val="006D500E"/>
    <w:rsid w:val="006D6974"/>
    <w:rsid w:val="006F27FC"/>
    <w:rsid w:val="006F3254"/>
    <w:rsid w:val="0071177C"/>
    <w:rsid w:val="00745E48"/>
    <w:rsid w:val="007519F9"/>
    <w:rsid w:val="007558DB"/>
    <w:rsid w:val="00765585"/>
    <w:rsid w:val="0077099A"/>
    <w:rsid w:val="00776C56"/>
    <w:rsid w:val="00791855"/>
    <w:rsid w:val="007A6B70"/>
    <w:rsid w:val="007C6940"/>
    <w:rsid w:val="007C7AD3"/>
    <w:rsid w:val="007F12BD"/>
    <w:rsid w:val="008045C4"/>
    <w:rsid w:val="008104BC"/>
    <w:rsid w:val="008148CF"/>
    <w:rsid w:val="00852F04"/>
    <w:rsid w:val="00864638"/>
    <w:rsid w:val="00874311"/>
    <w:rsid w:val="008922C2"/>
    <w:rsid w:val="00893C8D"/>
    <w:rsid w:val="008A368F"/>
    <w:rsid w:val="008D0B20"/>
    <w:rsid w:val="008E4D35"/>
    <w:rsid w:val="009129A8"/>
    <w:rsid w:val="00914E32"/>
    <w:rsid w:val="00922EDE"/>
    <w:rsid w:val="00927162"/>
    <w:rsid w:val="009520A6"/>
    <w:rsid w:val="00964FA9"/>
    <w:rsid w:val="00966862"/>
    <w:rsid w:val="00986BC6"/>
    <w:rsid w:val="009D4031"/>
    <w:rsid w:val="009F0690"/>
    <w:rsid w:val="009F5B6A"/>
    <w:rsid w:val="00A006CC"/>
    <w:rsid w:val="00A020BE"/>
    <w:rsid w:val="00A25F5D"/>
    <w:rsid w:val="00A272B8"/>
    <w:rsid w:val="00A43539"/>
    <w:rsid w:val="00A44A2B"/>
    <w:rsid w:val="00A44A9F"/>
    <w:rsid w:val="00A54D22"/>
    <w:rsid w:val="00A71E47"/>
    <w:rsid w:val="00A77A46"/>
    <w:rsid w:val="00A82071"/>
    <w:rsid w:val="00AB4C3C"/>
    <w:rsid w:val="00AC09F4"/>
    <w:rsid w:val="00B115BE"/>
    <w:rsid w:val="00B17562"/>
    <w:rsid w:val="00B24D9D"/>
    <w:rsid w:val="00B34AB1"/>
    <w:rsid w:val="00B50946"/>
    <w:rsid w:val="00B63777"/>
    <w:rsid w:val="00B65942"/>
    <w:rsid w:val="00B75F82"/>
    <w:rsid w:val="00B92E12"/>
    <w:rsid w:val="00B97D20"/>
    <w:rsid w:val="00BB2A37"/>
    <w:rsid w:val="00BC1101"/>
    <w:rsid w:val="00BC4E74"/>
    <w:rsid w:val="00BC57A1"/>
    <w:rsid w:val="00BE100B"/>
    <w:rsid w:val="00BF1D03"/>
    <w:rsid w:val="00C06F78"/>
    <w:rsid w:val="00C61D22"/>
    <w:rsid w:val="00C636B3"/>
    <w:rsid w:val="00C914AA"/>
    <w:rsid w:val="00CA2A14"/>
    <w:rsid w:val="00CA3F5A"/>
    <w:rsid w:val="00CB5393"/>
    <w:rsid w:val="00CD322B"/>
    <w:rsid w:val="00CD5912"/>
    <w:rsid w:val="00CE2647"/>
    <w:rsid w:val="00CE2CC6"/>
    <w:rsid w:val="00CF6803"/>
    <w:rsid w:val="00D0476A"/>
    <w:rsid w:val="00D13E38"/>
    <w:rsid w:val="00D14383"/>
    <w:rsid w:val="00D21EEF"/>
    <w:rsid w:val="00D317BB"/>
    <w:rsid w:val="00D425EA"/>
    <w:rsid w:val="00D81B38"/>
    <w:rsid w:val="00DA5FE2"/>
    <w:rsid w:val="00DA6B2F"/>
    <w:rsid w:val="00E21EE1"/>
    <w:rsid w:val="00E409D8"/>
    <w:rsid w:val="00E51692"/>
    <w:rsid w:val="00E676D2"/>
    <w:rsid w:val="00E71461"/>
    <w:rsid w:val="00E74EFE"/>
    <w:rsid w:val="00E83580"/>
    <w:rsid w:val="00EA32DE"/>
    <w:rsid w:val="00EA454D"/>
    <w:rsid w:val="00EC7052"/>
    <w:rsid w:val="00EE06D2"/>
    <w:rsid w:val="00EF24C9"/>
    <w:rsid w:val="00EF37A8"/>
    <w:rsid w:val="00F111CC"/>
    <w:rsid w:val="00F239CF"/>
    <w:rsid w:val="00F42C71"/>
    <w:rsid w:val="00F86A19"/>
    <w:rsid w:val="00F92FF0"/>
    <w:rsid w:val="00FD5BF8"/>
    <w:rsid w:val="00FE2C63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C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B20"/>
    <w:rPr>
      <w:sz w:val="28"/>
    </w:rPr>
  </w:style>
  <w:style w:type="paragraph" w:styleId="a4">
    <w:name w:val="Body Text Indent"/>
    <w:basedOn w:val="a"/>
    <w:link w:val="a5"/>
    <w:rsid w:val="009D4031"/>
    <w:pPr>
      <w:spacing w:after="120"/>
      <w:ind w:left="283"/>
    </w:pPr>
  </w:style>
  <w:style w:type="paragraph" w:styleId="a6">
    <w:name w:val="Balloon Text"/>
    <w:basedOn w:val="a"/>
    <w:semiHidden/>
    <w:rsid w:val="003A3A8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16ED9"/>
    <w:rPr>
      <w:sz w:val="24"/>
      <w:szCs w:val="24"/>
    </w:rPr>
  </w:style>
  <w:style w:type="paragraph" w:styleId="a7">
    <w:name w:val="header"/>
    <w:basedOn w:val="a"/>
    <w:link w:val="a8"/>
    <w:rsid w:val="00367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7151"/>
    <w:rPr>
      <w:sz w:val="24"/>
      <w:szCs w:val="24"/>
    </w:rPr>
  </w:style>
  <w:style w:type="paragraph" w:styleId="a9">
    <w:name w:val="footer"/>
    <w:basedOn w:val="a"/>
    <w:link w:val="aa"/>
    <w:rsid w:val="003671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7151"/>
    <w:rPr>
      <w:sz w:val="24"/>
      <w:szCs w:val="24"/>
    </w:rPr>
  </w:style>
  <w:style w:type="character" w:styleId="ab">
    <w:name w:val="Strong"/>
    <w:basedOn w:val="a0"/>
    <w:qFormat/>
    <w:rsid w:val="00690C15"/>
    <w:rPr>
      <w:b/>
      <w:bCs/>
    </w:rPr>
  </w:style>
  <w:style w:type="paragraph" w:styleId="ac">
    <w:name w:val="No Spacing"/>
    <w:uiPriority w:val="1"/>
    <w:qFormat/>
    <w:rsid w:val="00690C15"/>
    <w:pPr>
      <w:widowControl w:val="0"/>
      <w:suppressAutoHyphens/>
      <w:autoSpaceDE w:val="0"/>
    </w:pPr>
    <w:rPr>
      <w:rFonts w:eastAsia="Arial"/>
      <w:lang w:eastAsia="ar-SA"/>
    </w:rPr>
  </w:style>
  <w:style w:type="paragraph" w:styleId="ad">
    <w:name w:val="List Paragraph"/>
    <w:basedOn w:val="a"/>
    <w:uiPriority w:val="34"/>
    <w:qFormat/>
    <w:rsid w:val="004A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B20"/>
    <w:rPr>
      <w:sz w:val="28"/>
    </w:rPr>
  </w:style>
  <w:style w:type="paragraph" w:styleId="a4">
    <w:name w:val="Body Text Indent"/>
    <w:basedOn w:val="a"/>
    <w:link w:val="a5"/>
    <w:rsid w:val="009D4031"/>
    <w:pPr>
      <w:spacing w:after="120"/>
      <w:ind w:left="283"/>
    </w:pPr>
  </w:style>
  <w:style w:type="paragraph" w:styleId="a6">
    <w:name w:val="Balloon Text"/>
    <w:basedOn w:val="a"/>
    <w:semiHidden/>
    <w:rsid w:val="003A3A8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16ED9"/>
    <w:rPr>
      <w:sz w:val="24"/>
      <w:szCs w:val="24"/>
    </w:rPr>
  </w:style>
  <w:style w:type="paragraph" w:styleId="a7">
    <w:name w:val="header"/>
    <w:basedOn w:val="a"/>
    <w:link w:val="a8"/>
    <w:rsid w:val="00367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7151"/>
    <w:rPr>
      <w:sz w:val="24"/>
      <w:szCs w:val="24"/>
    </w:rPr>
  </w:style>
  <w:style w:type="paragraph" w:styleId="a9">
    <w:name w:val="footer"/>
    <w:basedOn w:val="a"/>
    <w:link w:val="aa"/>
    <w:rsid w:val="003671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7151"/>
    <w:rPr>
      <w:sz w:val="24"/>
      <w:szCs w:val="24"/>
    </w:rPr>
  </w:style>
  <w:style w:type="character" w:styleId="ab">
    <w:name w:val="Strong"/>
    <w:basedOn w:val="a0"/>
    <w:qFormat/>
    <w:rsid w:val="00690C15"/>
    <w:rPr>
      <w:b/>
      <w:bCs/>
    </w:rPr>
  </w:style>
  <w:style w:type="paragraph" w:styleId="ac">
    <w:name w:val="No Spacing"/>
    <w:uiPriority w:val="1"/>
    <w:qFormat/>
    <w:rsid w:val="00690C15"/>
    <w:pPr>
      <w:widowControl w:val="0"/>
      <w:suppressAutoHyphens/>
      <w:autoSpaceDE w:val="0"/>
    </w:pPr>
    <w:rPr>
      <w:rFonts w:eastAsia="Arial"/>
      <w:lang w:eastAsia="ar-SA"/>
    </w:rPr>
  </w:style>
  <w:style w:type="paragraph" w:styleId="ad">
    <w:name w:val="List Paragraph"/>
    <w:basedOn w:val="a"/>
    <w:uiPriority w:val="34"/>
    <w:qFormat/>
    <w:rsid w:val="004A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0B70-C160-42D5-B1B7-D8384006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Опека</cp:lastModifiedBy>
  <cp:revision>44</cp:revision>
  <cp:lastPrinted>2022-02-25T12:28:00Z</cp:lastPrinted>
  <dcterms:created xsi:type="dcterms:W3CDTF">2018-03-02T07:06:00Z</dcterms:created>
  <dcterms:modified xsi:type="dcterms:W3CDTF">2022-02-28T06:24:00Z</dcterms:modified>
</cp:coreProperties>
</file>